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D73"/>
    <w:p w:rsidR="00C21E35" w:rsidRPr="00C21E35" w:rsidRDefault="00C21E35" w:rsidP="00C21E35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C21E35">
        <w:rPr>
          <w:rFonts w:ascii="Verdana" w:hAnsi="Verdana"/>
          <w:b/>
          <w:sz w:val="36"/>
          <w:szCs w:val="36"/>
          <w:u w:val="single"/>
        </w:rPr>
        <w:t>PONY-GAMES CUP 2016</w:t>
      </w:r>
    </w:p>
    <w:p w:rsidR="00C21E35" w:rsidRPr="00C21E35" w:rsidRDefault="00C21E35" w:rsidP="00C21E35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C21E35">
        <w:rPr>
          <w:rFonts w:ascii="Verdana" w:hAnsi="Verdana"/>
          <w:b/>
          <w:sz w:val="36"/>
          <w:szCs w:val="36"/>
          <w:u w:val="single"/>
        </w:rPr>
        <w:t>V. kolo (Martinice, 12. 6. 2016)</w:t>
      </w:r>
    </w:p>
    <w:p w:rsidR="00C21E35" w:rsidRDefault="00C21E35" w:rsidP="00C21E35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C21E35">
        <w:rPr>
          <w:rFonts w:ascii="Verdana" w:hAnsi="Verdana"/>
          <w:b/>
          <w:sz w:val="36"/>
          <w:szCs w:val="36"/>
          <w:u w:val="single"/>
        </w:rPr>
        <w:t>SEZNAM HER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</w:p>
    <w:p w:rsidR="00C21E35" w:rsidRPr="00C21E35" w:rsidRDefault="00C21E35" w:rsidP="00C21E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Pr="00C21E35">
        <w:rPr>
          <w:rFonts w:ascii="Verdana" w:hAnsi="Verdana"/>
          <w:sz w:val="28"/>
          <w:szCs w:val="28"/>
        </w:rPr>
        <w:t xml:space="preserve">. TURNAJ – </w:t>
      </w:r>
      <w:r w:rsidRPr="00C21E35">
        <w:rPr>
          <w:rFonts w:ascii="Verdana" w:hAnsi="Verdana"/>
          <w:i/>
          <w:sz w:val="28"/>
          <w:szCs w:val="28"/>
        </w:rPr>
        <w:t xml:space="preserve">Úroveň 1 </w:t>
      </w:r>
      <w:r w:rsidRPr="00C21E35">
        <w:rPr>
          <w:rFonts w:ascii="Verdana" w:hAnsi="Verdana"/>
          <w:sz w:val="28"/>
          <w:szCs w:val="28"/>
        </w:rPr>
        <w:t>(jezdci do 18let)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Slalom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Dva hrnečky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Malý prezident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Dvě lahve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5. Běž a jeď 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 Teksab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 Dvě vlajky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8. Kameny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II. TURNAJ – </w:t>
      </w:r>
      <w:r>
        <w:rPr>
          <w:rFonts w:ascii="Verdana" w:hAnsi="Verdana"/>
          <w:i/>
          <w:sz w:val="28"/>
          <w:szCs w:val="28"/>
        </w:rPr>
        <w:t xml:space="preserve">Úroveň 2 </w:t>
      </w:r>
      <w:r>
        <w:rPr>
          <w:rFonts w:ascii="Verdana" w:hAnsi="Verdana"/>
          <w:sz w:val="28"/>
          <w:szCs w:val="28"/>
        </w:rPr>
        <w:t>(jezdci do 12let)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Dvě vlajky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Pošťák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Dva hrnečky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Míček a kužel</w:t>
      </w:r>
    </w:p>
    <w:p w:rsidR="00C21E35" w:rsidRDefault="00C21E35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5. </w:t>
      </w:r>
      <w:r w:rsidR="00862F64">
        <w:rPr>
          <w:rFonts w:ascii="Verdana" w:hAnsi="Verdana"/>
          <w:sz w:val="28"/>
          <w:szCs w:val="28"/>
        </w:rPr>
        <w:t>Provaz</w:t>
      </w:r>
    </w:p>
    <w:p w:rsidR="00862F64" w:rsidRDefault="00862F64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 Pět vlajek</w:t>
      </w:r>
    </w:p>
    <w:p w:rsidR="00862F64" w:rsidRPr="00C21E35" w:rsidRDefault="00862F64" w:rsidP="00C21E3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 Karton</w:t>
      </w:r>
    </w:p>
    <w:sectPr w:rsidR="00862F64" w:rsidRPr="00C21E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73" w:rsidRDefault="00736D73" w:rsidP="00C21E35">
      <w:pPr>
        <w:spacing w:after="0" w:line="240" w:lineRule="auto"/>
      </w:pPr>
      <w:r>
        <w:separator/>
      </w:r>
    </w:p>
  </w:endnote>
  <w:endnote w:type="continuationSeparator" w:id="1">
    <w:p w:rsidR="00736D73" w:rsidRDefault="00736D73" w:rsidP="00C2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35" w:rsidRDefault="00C21E35">
    <w:pPr>
      <w:pStyle w:val="Zpat"/>
    </w:pPr>
    <w:r>
      <w:tab/>
    </w:r>
    <w:r>
      <w:tab/>
    </w:r>
    <w:r>
      <w:rPr>
        <w:noProof/>
      </w:rPr>
      <w:drawing>
        <wp:inline distT="0" distB="0" distL="0" distR="0">
          <wp:extent cx="447675" cy="504825"/>
          <wp:effectExtent l="19050" t="0" r="9525" b="0"/>
          <wp:docPr id="1" name="Obrázek 1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73" w:rsidRDefault="00736D73" w:rsidP="00C21E35">
      <w:pPr>
        <w:spacing w:after="0" w:line="240" w:lineRule="auto"/>
      </w:pPr>
      <w:r>
        <w:separator/>
      </w:r>
    </w:p>
  </w:footnote>
  <w:footnote w:type="continuationSeparator" w:id="1">
    <w:p w:rsidR="00736D73" w:rsidRDefault="00736D73" w:rsidP="00C2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35" w:rsidRDefault="00C21E35">
    <w:pPr>
      <w:pStyle w:val="Zhlav"/>
    </w:pPr>
    <w:r>
      <w:rPr>
        <w:noProof/>
      </w:rPr>
      <w:drawing>
        <wp:inline distT="0" distB="0" distL="0" distR="0">
          <wp:extent cx="857250" cy="533400"/>
          <wp:effectExtent l="19050" t="0" r="0" b="0"/>
          <wp:docPr id="2" name="Obrázek 1" descr="pol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1E35"/>
    <w:rsid w:val="00736D73"/>
    <w:rsid w:val="00862F64"/>
    <w:rsid w:val="00C2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1E35"/>
  </w:style>
  <w:style w:type="paragraph" w:styleId="Zpat">
    <w:name w:val="footer"/>
    <w:basedOn w:val="Normln"/>
    <w:link w:val="ZpatChar"/>
    <w:uiPriority w:val="99"/>
    <w:semiHidden/>
    <w:unhideWhenUsed/>
    <w:rsid w:val="00C2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1E35"/>
  </w:style>
  <w:style w:type="paragraph" w:styleId="Textbubliny">
    <w:name w:val="Balloon Text"/>
    <w:basedOn w:val="Normln"/>
    <w:link w:val="TextbublinyChar"/>
    <w:uiPriority w:val="99"/>
    <w:semiHidden/>
    <w:unhideWhenUsed/>
    <w:rsid w:val="00C2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FCA8-352B-4B44-BC48-FE26C221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2</cp:revision>
  <dcterms:created xsi:type="dcterms:W3CDTF">2016-05-28T09:15:00Z</dcterms:created>
  <dcterms:modified xsi:type="dcterms:W3CDTF">2016-05-28T09:27:00Z</dcterms:modified>
</cp:coreProperties>
</file>