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29" w:rsidRPr="0099657D" w:rsidRDefault="00454629" w:rsidP="00454629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99657D">
        <w:rPr>
          <w:b/>
          <w:sz w:val="44"/>
          <w:szCs w:val="44"/>
          <w:u w:val="single"/>
        </w:rPr>
        <w:t xml:space="preserve">PONY-GAMES </w:t>
      </w:r>
    </w:p>
    <w:p w:rsidR="00454629" w:rsidRDefault="00D21881" w:rsidP="00454629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PRAVIDLA 2017</w:t>
      </w:r>
    </w:p>
    <w:p w:rsidR="00F45D57" w:rsidRPr="00F45D57" w:rsidRDefault="00F45D57" w:rsidP="00454629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(v rámci ČJF: Pilotní projekt PG. Zásady)</w:t>
      </w:r>
    </w:p>
    <w:p w:rsidR="00454629" w:rsidRDefault="00454629" w:rsidP="00454629">
      <w:pPr>
        <w:rPr>
          <w:sz w:val="24"/>
          <w:szCs w:val="24"/>
          <w:u w:val="single"/>
        </w:rPr>
      </w:pPr>
    </w:p>
    <w:p w:rsidR="00454629" w:rsidRPr="0099657D" w:rsidRDefault="00454629" w:rsidP="00454629">
      <w:pPr>
        <w:rPr>
          <w:sz w:val="24"/>
          <w:szCs w:val="24"/>
          <w:u w:val="single"/>
        </w:rPr>
      </w:pPr>
      <w:r w:rsidRPr="0099657D">
        <w:rPr>
          <w:sz w:val="24"/>
          <w:szCs w:val="24"/>
          <w:u w:val="single"/>
        </w:rPr>
        <w:t xml:space="preserve">PREAMBULE </w:t>
      </w:r>
    </w:p>
    <w:p w:rsidR="00454629" w:rsidRDefault="00454629" w:rsidP="00454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Pojmem pony-games se rozumí štafetové hry v přímé dráze. Jedná se o týmový závod, kde však každý jede samostatně; svou podstatou Pony-games umožňují osvojení jezdeckých dovedností hravou formou. Jsou založeny na třech základních principech: vztahu k poníkovi, socializaci (díky práci ve skupině) a samostatnosti. Úspěch v soutěži vyžaduje rychlost, zručnost a jistotu v sedle.  </w:t>
      </w:r>
    </w:p>
    <w:p w:rsidR="00F45D57" w:rsidRDefault="00F45D57" w:rsidP="00454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Obecný pojem pony je zde použit pro všechny koňovité – tzn. pony i velké koně</w:t>
      </w:r>
    </w:p>
    <w:p w:rsidR="00454629" w:rsidRDefault="00454629" w:rsidP="00454629">
      <w:pPr>
        <w:ind w:firstLine="708"/>
        <w:jc w:val="both"/>
        <w:rPr>
          <w:sz w:val="24"/>
          <w:szCs w:val="24"/>
        </w:rPr>
      </w:pPr>
    </w:p>
    <w:p w:rsidR="00454629" w:rsidRPr="000E33F8" w:rsidRDefault="00454629" w:rsidP="00454629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0E33F8">
        <w:rPr>
          <w:b/>
          <w:sz w:val="28"/>
          <w:szCs w:val="28"/>
          <w:u w:val="single"/>
        </w:rPr>
        <w:t>Organizace</w:t>
      </w:r>
    </w:p>
    <w:p w:rsidR="00454629" w:rsidRPr="000E33F8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0E33F8">
        <w:rPr>
          <w:sz w:val="24"/>
          <w:szCs w:val="24"/>
          <w:u w:val="single"/>
        </w:rPr>
        <w:t>PROSTOR</w:t>
      </w:r>
      <w:r w:rsidRPr="000E33F8">
        <w:rPr>
          <w:sz w:val="24"/>
          <w:szCs w:val="24"/>
        </w:rPr>
        <w:t xml:space="preserve"> </w:t>
      </w:r>
    </w:p>
    <w:p w:rsidR="00454629" w:rsidRDefault="00F45D57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Musí být</w:t>
      </w:r>
      <w:r w:rsidR="00454629">
        <w:rPr>
          <w:sz w:val="24"/>
          <w:szCs w:val="24"/>
        </w:rPr>
        <w:t xml:space="preserve"> celý uzavřený a co nejvíce rovný. Rozmístění drah a </w:t>
      </w:r>
      <w:r w:rsidR="00454629" w:rsidRPr="003A2312">
        <w:rPr>
          <w:sz w:val="24"/>
          <w:szCs w:val="24"/>
        </w:rPr>
        <w:t xml:space="preserve">materiálu – viz plánek. Maximální počet skupin </w:t>
      </w:r>
      <w:r w:rsidR="00997083">
        <w:rPr>
          <w:sz w:val="24"/>
          <w:szCs w:val="24"/>
        </w:rPr>
        <w:t>hráčů</w:t>
      </w:r>
      <w:r w:rsidR="00454629" w:rsidRPr="003A2312">
        <w:rPr>
          <w:sz w:val="24"/>
          <w:szCs w:val="24"/>
        </w:rPr>
        <w:t xml:space="preserve"> současně je osm.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Herní plochu je možno přizpůsobit prostoru, který máme k dispozici, s přihlédnutím k úrovni her. Jsou-li řady tyček 7 až 10m od sebe, je možno vyznačit na zemi dráhy (4 až 5m od tyček). Úroveň Elita – min. 8m.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 možno na zemi udělat značky pro snadnější umístění materiálu.</w:t>
      </w:r>
    </w:p>
    <w:p w:rsidR="00454629" w:rsidRPr="00240B67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úroveň Elita se doporučuje vyznačit </w:t>
      </w:r>
      <w:r w:rsidRPr="000E33F8">
        <w:rPr>
          <w:i/>
          <w:sz w:val="24"/>
          <w:szCs w:val="24"/>
        </w:rPr>
        <w:t>Bezpečnostní zónu</w:t>
      </w:r>
      <w:r w:rsidR="00F45D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(3m) – </w:t>
      </w:r>
      <w:r>
        <w:rPr>
          <w:sz w:val="24"/>
          <w:szCs w:val="24"/>
        </w:rPr>
        <w:t>slouží k bezpečnému zpomalení</w:t>
      </w:r>
      <w:r w:rsidR="00F45D57">
        <w:rPr>
          <w:sz w:val="24"/>
          <w:szCs w:val="24"/>
        </w:rPr>
        <w:t xml:space="preserve"> </w:t>
      </w:r>
      <w:r w:rsidR="00F45D57" w:rsidRPr="00997083">
        <w:rPr>
          <w:sz w:val="24"/>
          <w:szCs w:val="24"/>
        </w:rPr>
        <w:t>(zastavení)</w:t>
      </w:r>
      <w:r>
        <w:rPr>
          <w:sz w:val="24"/>
          <w:szCs w:val="24"/>
        </w:rPr>
        <w:t xml:space="preserve"> poníků po projetí cílem, nesmí se v ní zdržovat</w:t>
      </w:r>
      <w:r w:rsidR="00F45D57">
        <w:rPr>
          <w:sz w:val="24"/>
          <w:szCs w:val="24"/>
        </w:rPr>
        <w:t xml:space="preserve"> nikdo jiný </w:t>
      </w:r>
      <w:r>
        <w:rPr>
          <w:sz w:val="24"/>
          <w:szCs w:val="24"/>
        </w:rPr>
        <w:t>než ten, kdo zastavuje poníka, jakmile je poník pod kontrolou, zónu opouští.</w:t>
      </w:r>
    </w:p>
    <w:p w:rsidR="00454629" w:rsidRPr="000E33F8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PADDOCK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Plocha pro opracování musí být zcela uzavřená a nesmí na ní být umístěn žádný materiál. Může být povoleno opracování na závodní ploše.</w:t>
      </w:r>
    </w:p>
    <w:p w:rsidR="00454629" w:rsidRPr="003A2312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3A2312">
        <w:rPr>
          <w:sz w:val="24"/>
          <w:szCs w:val="24"/>
          <w:u w:val="single"/>
        </w:rPr>
        <w:t>MATERIÁL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 w:rsidRPr="003A2312">
        <w:rPr>
          <w:sz w:val="24"/>
          <w:szCs w:val="24"/>
        </w:rPr>
        <w:t>Vybavení všech drah musí být</w:t>
      </w:r>
      <w:r>
        <w:rPr>
          <w:sz w:val="24"/>
          <w:szCs w:val="24"/>
        </w:rPr>
        <w:t xml:space="preserve"> identické. Každý klub si musí</w:t>
      </w:r>
      <w:r w:rsidRPr="003A2312">
        <w:rPr>
          <w:sz w:val="24"/>
          <w:szCs w:val="24"/>
        </w:rPr>
        <w:t xml:space="preserve"> přivézt vlastní materiál</w:t>
      </w:r>
      <w:r w:rsidR="00C447BD">
        <w:rPr>
          <w:sz w:val="24"/>
          <w:szCs w:val="24"/>
        </w:rPr>
        <w:t xml:space="preserve"> odpovídající oficiálním normám</w:t>
      </w:r>
      <w:r w:rsidRPr="003A2312">
        <w:rPr>
          <w:sz w:val="24"/>
          <w:szCs w:val="24"/>
        </w:rPr>
        <w:t>.</w:t>
      </w:r>
      <w:r>
        <w:rPr>
          <w:sz w:val="24"/>
          <w:szCs w:val="24"/>
        </w:rPr>
        <w:t xml:space="preserve"> Eventuelně jej může zajistit pořadatel. Za dobrý stav materiálu zodpovídá </w:t>
      </w:r>
      <w:r w:rsidRPr="000E33F8">
        <w:rPr>
          <w:i/>
          <w:sz w:val="24"/>
          <w:szCs w:val="24"/>
        </w:rPr>
        <w:t>šéf dráhy</w:t>
      </w:r>
      <w:r>
        <w:rPr>
          <w:sz w:val="24"/>
          <w:szCs w:val="24"/>
        </w:rPr>
        <w:t>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Tyčky se rozmísťují 7 až 9m od sebe podle velikosti terénu. Pokud se jedná o hru se čtyřmi tyčkami, odstraňuje se ta poslední.</w:t>
      </w:r>
    </w:p>
    <w:p w:rsidR="00454629" w:rsidRDefault="00454629" w:rsidP="00454629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B87759">
        <w:rPr>
          <w:b/>
          <w:sz w:val="28"/>
          <w:szCs w:val="28"/>
          <w:u w:val="single"/>
        </w:rPr>
        <w:t>Kategorie</w:t>
      </w:r>
    </w:p>
    <w:p w:rsidR="00454629" w:rsidRDefault="00F45D57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ČR</w:t>
      </w:r>
      <w:r w:rsidR="00454629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spodní věková hranice je 6let</w:t>
      </w:r>
      <w:r w:rsidR="00454629">
        <w:rPr>
          <w:i/>
          <w:sz w:val="24"/>
          <w:szCs w:val="24"/>
        </w:rPr>
        <w:t xml:space="preserve">  </w:t>
      </w:r>
      <w:r w:rsidR="00454629">
        <w:rPr>
          <w:i/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Open </w:t>
      </w:r>
    </w:p>
    <w:p w:rsidR="00454629" w:rsidRDefault="00454629" w:rsidP="00454629">
      <w:pPr>
        <w:pStyle w:val="Odstavecseseznamem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 a méně</w:t>
      </w:r>
    </w:p>
    <w:p w:rsidR="00454629" w:rsidRDefault="00454629" w:rsidP="00454629">
      <w:pPr>
        <w:pStyle w:val="Odstavecseseznamem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 a méně</w:t>
      </w:r>
    </w:p>
    <w:p w:rsidR="00454629" w:rsidRDefault="00454629" w:rsidP="00454629">
      <w:pPr>
        <w:pStyle w:val="Odstavecseseznamem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 a méně</w:t>
      </w:r>
    </w:p>
    <w:p w:rsidR="00454629" w:rsidRDefault="00454629" w:rsidP="00454629">
      <w:pPr>
        <w:pStyle w:val="Odstavecseseznamem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 a méně</w:t>
      </w:r>
    </w:p>
    <w:p w:rsidR="00454629" w:rsidRDefault="00454629" w:rsidP="00454629">
      <w:pPr>
        <w:pStyle w:val="Odstavecseseznamem"/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18 a méně</w:t>
      </w:r>
    </w:p>
    <w:p w:rsidR="00454629" w:rsidRPr="00B87759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Soutěže dvojic – obecná pravidla stejná jako v týmech, některé hry upraveny</w:t>
      </w:r>
    </w:p>
    <w:p w:rsidR="00454629" w:rsidRPr="00B87759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Mezinárodní soutěže –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>-Games</w:t>
      </w:r>
    </w:p>
    <w:p w:rsidR="00454629" w:rsidRDefault="00454629" w:rsidP="00454629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jezdci do 12let</w:t>
      </w:r>
    </w:p>
    <w:p w:rsidR="00454629" w:rsidRDefault="00454629" w:rsidP="00454629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jezdci do 14let</w:t>
      </w:r>
    </w:p>
    <w:p w:rsidR="00454629" w:rsidRDefault="00454629" w:rsidP="00454629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jezdci do 17let</w:t>
      </w:r>
    </w:p>
    <w:p w:rsidR="00454629" w:rsidRDefault="00454629" w:rsidP="00454629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Open</w:t>
      </w:r>
    </w:p>
    <w:p w:rsidR="00454629" w:rsidRDefault="00454629" w:rsidP="00454629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Výška, váha a zkušenosti jezdce musí být přiměřené výšce, konstituci a zkušenostem poníka.</w:t>
      </w:r>
      <w:r w:rsidR="00F45D57">
        <w:rPr>
          <w:sz w:val="24"/>
          <w:szCs w:val="24"/>
        </w:rPr>
        <w:t xml:space="preserve"> (Zodpovědnost hlavního sudího)</w:t>
      </w:r>
    </w:p>
    <w:p w:rsidR="00454629" w:rsidRDefault="00F45D57" w:rsidP="00454629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Sbor sudích</w:t>
      </w:r>
      <w:r w:rsidR="00454629" w:rsidRPr="00B87759">
        <w:rPr>
          <w:b/>
          <w:sz w:val="28"/>
          <w:szCs w:val="28"/>
          <w:u w:val="single"/>
        </w:rPr>
        <w:t xml:space="preserve"> (Jury)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tvoří: </w:t>
      </w:r>
    </w:p>
    <w:p w:rsidR="00454629" w:rsidRDefault="00454629" w:rsidP="0045462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r w:rsidR="00F45D57">
        <w:rPr>
          <w:sz w:val="24"/>
          <w:szCs w:val="24"/>
        </w:rPr>
        <w:t>sudí</w:t>
      </w:r>
      <w:r>
        <w:rPr>
          <w:sz w:val="24"/>
          <w:szCs w:val="24"/>
        </w:rPr>
        <w:t xml:space="preserve">, který je rovněž startérem a komentátorem (je-li třeba). Řídí schůzku šéfů ekip. V případě sporných situací rozhoduje podle svého nejlepšího </w:t>
      </w:r>
      <w:r w:rsidRPr="00997083">
        <w:rPr>
          <w:sz w:val="24"/>
          <w:szCs w:val="24"/>
        </w:rPr>
        <w:t>uvážení</w:t>
      </w:r>
      <w:r w:rsidR="00F45D57" w:rsidRPr="00997083">
        <w:rPr>
          <w:sz w:val="24"/>
          <w:szCs w:val="24"/>
        </w:rPr>
        <w:t xml:space="preserve"> (v duchu fair-play)</w:t>
      </w:r>
      <w:r>
        <w:rPr>
          <w:sz w:val="24"/>
          <w:szCs w:val="24"/>
        </w:rPr>
        <w:t xml:space="preserve"> a jeho rozhodnutí je nezvratné</w:t>
      </w:r>
    </w:p>
    <w:p w:rsidR="00454629" w:rsidRDefault="00454629" w:rsidP="0045462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eventuálně může být povolán druhý hlavní </w:t>
      </w:r>
      <w:r w:rsidR="00F45D57">
        <w:rPr>
          <w:sz w:val="24"/>
          <w:szCs w:val="24"/>
        </w:rPr>
        <w:t>sudí</w:t>
      </w:r>
      <w:r>
        <w:rPr>
          <w:sz w:val="24"/>
          <w:szCs w:val="24"/>
        </w:rPr>
        <w:t>, který bude na opačné straně hřiště</w:t>
      </w:r>
    </w:p>
    <w:p w:rsidR="00454629" w:rsidRDefault="00454629" w:rsidP="00454629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dráhový </w:t>
      </w:r>
      <w:r w:rsidR="00F45D57">
        <w:rPr>
          <w:sz w:val="24"/>
          <w:szCs w:val="24"/>
        </w:rPr>
        <w:t>sudí</w:t>
      </w:r>
      <w:r>
        <w:rPr>
          <w:sz w:val="24"/>
          <w:szCs w:val="24"/>
        </w:rPr>
        <w:t xml:space="preserve"> je jeden v každé dráze, na její zadní straně; doplňují je ještě</w:t>
      </w:r>
      <w:r w:rsidRPr="00517B3F">
        <w:rPr>
          <w:sz w:val="24"/>
          <w:szCs w:val="24"/>
        </w:rPr>
        <w:t xml:space="preserve"> </w:t>
      </w:r>
      <w:r w:rsidR="00F45D57">
        <w:rPr>
          <w:sz w:val="24"/>
          <w:szCs w:val="24"/>
        </w:rPr>
        <w:t>čároví sudí</w:t>
      </w:r>
      <w:r>
        <w:rPr>
          <w:sz w:val="24"/>
          <w:szCs w:val="24"/>
        </w:rPr>
        <w:t xml:space="preserve"> (dva proti sobě na startovní a dva na zadní čáře)</w:t>
      </w:r>
    </w:p>
    <w:p w:rsidR="00454629" w:rsidRDefault="00454629" w:rsidP="0045462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dojezdoví </w:t>
      </w:r>
      <w:r w:rsidR="00F45D57">
        <w:rPr>
          <w:sz w:val="24"/>
          <w:szCs w:val="24"/>
        </w:rPr>
        <w:t>sudí</w:t>
      </w:r>
      <w:r>
        <w:rPr>
          <w:sz w:val="24"/>
          <w:szCs w:val="24"/>
        </w:rPr>
        <w:t xml:space="preserve"> – min. dva, společně na cílové čáře, zapisují pořadí v cíli, po potvrzení od hlavního rozhodčího zapisují a vyhlašují výsledky</w:t>
      </w:r>
    </w:p>
    <w:p w:rsidR="00454629" w:rsidRDefault="00454629" w:rsidP="0045462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šéf dráhy a technický personál – ručí za správné umístění materiálu po celou dobu soutěže</w:t>
      </w:r>
    </w:p>
    <w:p w:rsidR="00454629" w:rsidRDefault="00454629" w:rsidP="0045462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komisař v </w:t>
      </w:r>
      <w:proofErr w:type="spellStart"/>
      <w:r>
        <w:rPr>
          <w:sz w:val="24"/>
          <w:szCs w:val="24"/>
        </w:rPr>
        <w:t>paddocku</w:t>
      </w:r>
      <w:proofErr w:type="spellEnd"/>
      <w:r>
        <w:rPr>
          <w:sz w:val="24"/>
          <w:szCs w:val="24"/>
        </w:rPr>
        <w:t xml:space="preserve"> kontroluje dobrý stav ústroje ponyho i úboru jezdce a jeho soulad s</w:t>
      </w:r>
      <w:r w:rsidR="00F45D57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Pr="00997083">
        <w:rPr>
          <w:sz w:val="24"/>
          <w:szCs w:val="24"/>
        </w:rPr>
        <w:t>ravidly</w:t>
      </w:r>
      <w:r w:rsidR="00F45D57" w:rsidRPr="00997083">
        <w:rPr>
          <w:sz w:val="24"/>
          <w:szCs w:val="24"/>
        </w:rPr>
        <w:t xml:space="preserve"> (se zásadami pony-games)</w:t>
      </w:r>
      <w:r w:rsidRPr="00997083">
        <w:rPr>
          <w:sz w:val="24"/>
          <w:szCs w:val="24"/>
        </w:rPr>
        <w:t>.</w:t>
      </w:r>
      <w:r>
        <w:rPr>
          <w:sz w:val="24"/>
          <w:szCs w:val="24"/>
        </w:rPr>
        <w:t xml:space="preserve"> Dohlíží na dodržování pravidel </w:t>
      </w:r>
      <w:r w:rsidR="00F45D57" w:rsidRPr="00997083">
        <w:rPr>
          <w:sz w:val="24"/>
          <w:szCs w:val="24"/>
        </w:rPr>
        <w:t>(zásad)</w:t>
      </w:r>
      <w:r w:rsidR="00F45D5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během opracování poníků.</w:t>
      </w:r>
    </w:p>
    <w:p w:rsidR="00454629" w:rsidRDefault="00454629" w:rsidP="0045462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Každý člen sboru musí na konci každé hr</w:t>
      </w:r>
      <w:r w:rsidR="00F45D57">
        <w:rPr>
          <w:sz w:val="24"/>
          <w:szCs w:val="24"/>
        </w:rPr>
        <w:t>y informovat hlavního sudího</w:t>
      </w:r>
      <w:r>
        <w:rPr>
          <w:sz w:val="24"/>
          <w:szCs w:val="24"/>
        </w:rPr>
        <w:t xml:space="preserve"> o neopravených chybách či incidentech, které viděl a které spadají do jeho kompetence.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Kaž</w:t>
      </w:r>
      <w:r w:rsidR="00F45D57">
        <w:rPr>
          <w:sz w:val="24"/>
          <w:szCs w:val="24"/>
        </w:rPr>
        <w:t>d</w:t>
      </w:r>
      <w:r>
        <w:rPr>
          <w:sz w:val="24"/>
          <w:szCs w:val="24"/>
        </w:rPr>
        <w:t>ý tým</w:t>
      </w:r>
      <w:r w:rsidRPr="00FD5BAC">
        <w:rPr>
          <w:sz w:val="24"/>
          <w:szCs w:val="24"/>
        </w:rPr>
        <w:t xml:space="preserve"> musí </w:t>
      </w:r>
      <w:r>
        <w:rPr>
          <w:sz w:val="24"/>
          <w:szCs w:val="24"/>
        </w:rPr>
        <w:t>dodat minimálně jednoho dráhového</w:t>
      </w:r>
      <w:r w:rsidR="00F45D57">
        <w:rPr>
          <w:sz w:val="24"/>
          <w:szCs w:val="24"/>
        </w:rPr>
        <w:t xml:space="preserve"> sudího</w:t>
      </w:r>
      <w:r w:rsidR="00D21881">
        <w:rPr>
          <w:sz w:val="24"/>
          <w:szCs w:val="24"/>
        </w:rPr>
        <w:t xml:space="preserve"> (min. 15 let + velmi dobrá znalost </w:t>
      </w:r>
      <w:proofErr w:type="spellStart"/>
      <w:r w:rsidR="00D21881">
        <w:rPr>
          <w:sz w:val="24"/>
          <w:szCs w:val="24"/>
        </w:rPr>
        <w:t>pg</w:t>
      </w:r>
      <w:proofErr w:type="spellEnd"/>
      <w:r w:rsidR="00D21881">
        <w:rPr>
          <w:sz w:val="24"/>
          <w:szCs w:val="24"/>
        </w:rPr>
        <w:t xml:space="preserve"> pravidel)</w:t>
      </w:r>
      <w:r w:rsidRPr="00FD5BAC">
        <w:rPr>
          <w:sz w:val="24"/>
          <w:szCs w:val="24"/>
        </w:rPr>
        <w:t xml:space="preserve"> a jednoho člena techni</w:t>
      </w:r>
      <w:r w:rsidR="00D21881">
        <w:rPr>
          <w:sz w:val="24"/>
          <w:szCs w:val="24"/>
        </w:rPr>
        <w:t xml:space="preserve">ckého personálu (min. </w:t>
      </w:r>
      <w:r w:rsidR="00F45D57">
        <w:rPr>
          <w:sz w:val="24"/>
          <w:szCs w:val="24"/>
        </w:rPr>
        <w:t>12</w:t>
      </w:r>
      <w:r w:rsidR="00D21881">
        <w:rPr>
          <w:sz w:val="24"/>
          <w:szCs w:val="24"/>
        </w:rPr>
        <w:t xml:space="preserve"> let)</w:t>
      </w:r>
      <w:r>
        <w:rPr>
          <w:sz w:val="24"/>
          <w:szCs w:val="24"/>
        </w:rPr>
        <w:t>. Pokud jeden nebo oba chybí</w:t>
      </w:r>
      <w:r w:rsidR="00F45D57">
        <w:rPr>
          <w:sz w:val="24"/>
          <w:szCs w:val="24"/>
        </w:rPr>
        <w:t>,</w:t>
      </w:r>
      <w:r>
        <w:rPr>
          <w:sz w:val="24"/>
          <w:szCs w:val="24"/>
        </w:rPr>
        <w:t xml:space="preserve"> bude družstvo penalizováno.</w:t>
      </w:r>
      <w:r w:rsidR="00F45D57">
        <w:rPr>
          <w:sz w:val="24"/>
          <w:szCs w:val="24"/>
        </w:rPr>
        <w:t xml:space="preserve"> (dle čl. 9.1.)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Pr="00997083" w:rsidRDefault="00F45D57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Dráhoví sudí</w:t>
      </w:r>
      <w:r w:rsidR="00454629">
        <w:rPr>
          <w:sz w:val="24"/>
          <w:szCs w:val="24"/>
        </w:rPr>
        <w:t xml:space="preserve"> ani technický personál nemohou radit </w:t>
      </w:r>
      <w:r w:rsidR="00997083">
        <w:rPr>
          <w:sz w:val="24"/>
          <w:szCs w:val="24"/>
        </w:rPr>
        <w:t xml:space="preserve">hráčům </w:t>
      </w:r>
      <w:r w:rsidRPr="00997083">
        <w:rPr>
          <w:sz w:val="24"/>
          <w:szCs w:val="24"/>
        </w:rPr>
        <w:t>ani povzbuzovat hrající týmy</w:t>
      </w:r>
      <w:r w:rsidR="00454629" w:rsidRPr="00997083">
        <w:rPr>
          <w:sz w:val="24"/>
          <w:szCs w:val="24"/>
        </w:rPr>
        <w:t>.</w:t>
      </w:r>
    </w:p>
    <w:p w:rsidR="00454629" w:rsidRPr="00997083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Pr="00997083" w:rsidRDefault="00454629" w:rsidP="00454629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97083">
        <w:rPr>
          <w:b/>
          <w:sz w:val="28"/>
          <w:szCs w:val="28"/>
          <w:u w:val="single"/>
        </w:rPr>
        <w:t>Závodníci</w:t>
      </w:r>
    </w:p>
    <w:p w:rsidR="00454629" w:rsidRPr="00997083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997083">
        <w:rPr>
          <w:sz w:val="24"/>
          <w:szCs w:val="24"/>
          <w:u w:val="single"/>
        </w:rPr>
        <w:t>ÚČAST</w:t>
      </w:r>
    </w:p>
    <w:p w:rsidR="00454629" w:rsidRDefault="00997083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Jeden hráč</w:t>
      </w:r>
      <w:r w:rsidR="00454629" w:rsidRPr="00997083">
        <w:rPr>
          <w:sz w:val="24"/>
          <w:szCs w:val="24"/>
        </w:rPr>
        <w:t xml:space="preserve"> se může během jedno</w:t>
      </w:r>
      <w:r w:rsidR="00F45D57" w:rsidRPr="00997083">
        <w:rPr>
          <w:sz w:val="24"/>
          <w:szCs w:val="24"/>
        </w:rPr>
        <w:t>ho dne účastnit dvou turnajů v p</w:t>
      </w:r>
      <w:r w:rsidR="00454629" w:rsidRPr="00997083">
        <w:rPr>
          <w:sz w:val="24"/>
          <w:szCs w:val="24"/>
        </w:rPr>
        <w:t>ony-games ve dvou různých</w:t>
      </w:r>
      <w:r w:rsidR="00454629">
        <w:rPr>
          <w:sz w:val="24"/>
          <w:szCs w:val="24"/>
        </w:rPr>
        <w:t xml:space="preserve"> kategoriích.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Dva týmy nemohou mít více než dva stejné jezdce ve dvou různých kategoriích.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DRUŽSTVA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Družstvo tvoří čtyři nebo pět jezdců a čtyři nebo pět poníku. Složení týmu, poníci a/nebo jezdci může být upravováno až do začátku hry. Každé hry se účastní čtyři jezdci a čtyři poníci.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Jezdci a poníci se mohou v rámci družstva měnit i během soutěže, mezi jednotlivými hrami. V průběhu hry (tzn. po pokynu ke startu) nesmí být dvojice poník – jezdec měněna. Když z jakéhokoliv důvodu má družstvo jen tři členy, nemůže dále pokračovat ve hře.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Během soutěže nemůže jeden poník přináležet dvěma týmům v jedné kategorii a sérii.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0F007A">
        <w:rPr>
          <w:sz w:val="24"/>
          <w:szCs w:val="24"/>
          <w:u w:val="single"/>
        </w:rPr>
        <w:t>ÚBOR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Všichni jezdci z družstva musí mít stejný úbor v týmových barvách. Povoleny</w:t>
      </w:r>
      <w:r w:rsidRPr="000F007A">
        <w:rPr>
          <w:sz w:val="24"/>
          <w:szCs w:val="24"/>
        </w:rPr>
        <w:t xml:space="preserve"> </w:t>
      </w:r>
      <w:r>
        <w:rPr>
          <w:sz w:val="24"/>
          <w:szCs w:val="24"/>
        </w:rPr>
        <w:t>pouze jezdecké boty (nízké či vysoké) – v případě tkaniček je nutno zajistit je proti rozvázání.</w:t>
      </w:r>
    </w:p>
    <w:p w:rsidR="00454629" w:rsidRPr="002051F9" w:rsidRDefault="00454629" w:rsidP="00454629">
      <w:pPr>
        <w:pStyle w:val="Odstavecseseznamem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Dobře viditelná páska (5cm) musí být umístěna na přilbě posledního jezdce z družstva.</w:t>
      </w:r>
      <w:r w:rsidR="00F45D57">
        <w:rPr>
          <w:sz w:val="24"/>
          <w:szCs w:val="24"/>
        </w:rPr>
        <w:t xml:space="preserve"> </w:t>
      </w:r>
      <w:r w:rsidR="002051F9">
        <w:rPr>
          <w:sz w:val="24"/>
          <w:szCs w:val="24"/>
        </w:rPr>
        <w:t xml:space="preserve">Minimálně tříbodovou přilbu řádně upevněnou musí mít na hlavě každý účastník hry.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Zakázány: ostruhy, bič,  </w:t>
      </w:r>
      <w:proofErr w:type="spellStart"/>
      <w:r>
        <w:rPr>
          <w:sz w:val="24"/>
          <w:szCs w:val="24"/>
        </w:rPr>
        <w:t>chaps</w:t>
      </w:r>
      <w:proofErr w:type="spellEnd"/>
      <w:r>
        <w:rPr>
          <w:sz w:val="24"/>
          <w:szCs w:val="24"/>
        </w:rPr>
        <w:t xml:space="preserve"> a mini-</w:t>
      </w:r>
      <w:proofErr w:type="spellStart"/>
      <w:r>
        <w:rPr>
          <w:sz w:val="24"/>
          <w:szCs w:val="24"/>
        </w:rPr>
        <w:t>chaps</w:t>
      </w:r>
      <w:proofErr w:type="spellEnd"/>
      <w:r>
        <w:rPr>
          <w:sz w:val="24"/>
          <w:szCs w:val="24"/>
        </w:rPr>
        <w:t>, šperky, hodinky, rolničky a podobné rušivé předměty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Pr="000F007A" w:rsidRDefault="00454629" w:rsidP="00454629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PONY / KONĚ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poníci musí splňovat platná veterinární pravidla.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Minimální věk:  4 roky - ti mají povoleno absolvovat jednu soutěž </w:t>
      </w:r>
      <w:proofErr w:type="gramStart"/>
      <w:r>
        <w:rPr>
          <w:sz w:val="24"/>
          <w:szCs w:val="24"/>
        </w:rPr>
        <w:t>denně, 5-ti</w:t>
      </w:r>
      <w:proofErr w:type="gramEnd"/>
      <w:r>
        <w:rPr>
          <w:sz w:val="24"/>
          <w:szCs w:val="24"/>
        </w:rPr>
        <w:t xml:space="preserve"> letí a starší mají povoleny 3 starty v soutěžích denně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Úroveň </w:t>
      </w: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 – minimální věk poníka je 5 let a 2 starty denně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Ústroj: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 w:rsidRPr="000F007A">
        <w:rPr>
          <w:sz w:val="24"/>
          <w:szCs w:val="24"/>
          <w:u w:val="single"/>
        </w:rPr>
        <w:t>zakázáno</w:t>
      </w:r>
      <w:r>
        <w:rPr>
          <w:sz w:val="24"/>
          <w:szCs w:val="24"/>
        </w:rPr>
        <w:t xml:space="preserve"> – ozuby (povoleno v mezinárodních soutěžích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>-Games), zapletená hříva a ocas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 w:rsidRPr="000F007A">
        <w:rPr>
          <w:sz w:val="24"/>
          <w:szCs w:val="24"/>
          <w:u w:val="single"/>
        </w:rPr>
        <w:t>povinné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sedlo: s bezpečnostními třmeny nebo otevřené třmenové zámky,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podbřišník se dvěma přezkami</w:t>
      </w:r>
      <w:r w:rsidRPr="001153D8">
        <w:rPr>
          <w:sz w:val="24"/>
          <w:szCs w:val="24"/>
        </w:rPr>
        <w:t xml:space="preserve"> </w:t>
      </w:r>
    </w:p>
    <w:p w:rsidR="00454629" w:rsidRDefault="002051F9" w:rsidP="00454629">
      <w:pPr>
        <w:pStyle w:val="Odstavecseseznamem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udidlo</w:t>
      </w:r>
      <w:r w:rsidR="00454629">
        <w:rPr>
          <w:sz w:val="24"/>
          <w:szCs w:val="24"/>
        </w:rPr>
        <w:t>: jednoduché udidlo, stihlo, je</w:t>
      </w:r>
      <w:r>
        <w:rPr>
          <w:sz w:val="24"/>
          <w:szCs w:val="24"/>
        </w:rPr>
        <w:t>dnou nebo dvakrát lomené</w:t>
      </w:r>
      <w:r w:rsidR="00454629">
        <w:rPr>
          <w:sz w:val="24"/>
          <w:szCs w:val="24"/>
        </w:rPr>
        <w:t xml:space="preserve">, roubíkové, oliva, </w:t>
      </w:r>
      <w:proofErr w:type="spellStart"/>
      <w:r w:rsidR="00454629">
        <w:rPr>
          <w:sz w:val="24"/>
          <w:szCs w:val="24"/>
        </w:rPr>
        <w:t>Baucher</w:t>
      </w:r>
      <w:proofErr w:type="spellEnd"/>
      <w:r w:rsidR="00454629">
        <w:rPr>
          <w:sz w:val="24"/>
          <w:szCs w:val="24"/>
        </w:rPr>
        <w:t>, nerezové, gumové nebo potažené kůží</w:t>
      </w:r>
    </w:p>
    <w:p w:rsidR="00454629" w:rsidRDefault="00454629" w:rsidP="00454629">
      <w:pPr>
        <w:ind w:left="708"/>
        <w:jc w:val="both"/>
        <w:rPr>
          <w:sz w:val="24"/>
          <w:szCs w:val="24"/>
        </w:rPr>
      </w:pPr>
      <w:r w:rsidRPr="001153D8">
        <w:rPr>
          <w:sz w:val="24"/>
          <w:szCs w:val="24"/>
          <w:u w:val="single"/>
        </w:rPr>
        <w:t>povolené</w:t>
      </w:r>
      <w:r>
        <w:rPr>
          <w:sz w:val="24"/>
          <w:szCs w:val="24"/>
        </w:rPr>
        <w:t xml:space="preserve"> - </w:t>
      </w:r>
      <w:r w:rsidRPr="001153D8">
        <w:rPr>
          <w:sz w:val="24"/>
          <w:szCs w:val="24"/>
        </w:rPr>
        <w:t>kroužkový i pevný martingal</w:t>
      </w:r>
      <w:r>
        <w:rPr>
          <w:sz w:val="24"/>
          <w:szCs w:val="24"/>
        </w:rPr>
        <w:t xml:space="preserve"> (zapnutý do anglického nánosníku)</w:t>
      </w:r>
    </w:p>
    <w:p w:rsidR="00454629" w:rsidRPr="001153D8" w:rsidRDefault="00454629" w:rsidP="00454629">
      <w:pPr>
        <w:pStyle w:val="Odstavecseseznamem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1153D8">
        <w:rPr>
          <w:b/>
          <w:sz w:val="28"/>
          <w:szCs w:val="28"/>
          <w:u w:val="single"/>
        </w:rPr>
        <w:lastRenderedPageBreak/>
        <w:t>TECHNICKÉ NORMY</w:t>
      </w:r>
      <w:r w:rsidRPr="001153D8">
        <w:rPr>
          <w:sz w:val="28"/>
          <w:szCs w:val="28"/>
          <w:u w:val="single"/>
        </w:rPr>
        <w:t xml:space="preserve"> </w:t>
      </w:r>
    </w:p>
    <w:p w:rsidR="00454629" w:rsidRPr="001153D8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1153D8">
        <w:rPr>
          <w:sz w:val="24"/>
          <w:szCs w:val="24"/>
          <w:u w:val="single"/>
        </w:rPr>
        <w:t>PROGRAM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programu musí být stanoveno, které hry se budou hrát (pro úroveň 2 a 1 </w:t>
      </w:r>
      <w:proofErr w:type="spellStart"/>
      <w:r>
        <w:rPr>
          <w:sz w:val="24"/>
          <w:szCs w:val="24"/>
        </w:rPr>
        <w:t>minimáně</w:t>
      </w:r>
      <w:proofErr w:type="spellEnd"/>
      <w:r>
        <w:rPr>
          <w:sz w:val="24"/>
          <w:szCs w:val="24"/>
        </w:rPr>
        <w:t xml:space="preserve"> šest a pro Elitu minimálně osm her)</w:t>
      </w:r>
    </w:p>
    <w:p w:rsidR="00454629" w:rsidRDefault="00454629" w:rsidP="00454629">
      <w:pPr>
        <w:pStyle w:val="Odstavecseseznamem"/>
        <w:jc w:val="both"/>
        <w:rPr>
          <w:sz w:val="24"/>
          <w:szCs w:val="24"/>
          <w:u w:val="single"/>
        </w:rPr>
      </w:pPr>
    </w:p>
    <w:p w:rsidR="00454629" w:rsidRPr="001153D8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ROZDĚLENÍ PODLE ÚROVNÍ</w:t>
      </w:r>
    </w:p>
    <w:p w:rsidR="00454629" w:rsidRPr="001153D8" w:rsidRDefault="00454629" w:rsidP="004546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153D8">
        <w:rPr>
          <w:b/>
          <w:sz w:val="24"/>
          <w:szCs w:val="24"/>
        </w:rPr>
        <w:t>Úroveň 2</w:t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Slalom</w:t>
      </w:r>
      <w:r>
        <w:rPr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Míček a kužel</w:t>
      </w:r>
      <w:r>
        <w:rPr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Pět vlajek</w:t>
      </w:r>
      <w:r>
        <w:rPr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Karton</w:t>
      </w:r>
      <w:r>
        <w:rPr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 xml:space="preserve"> Provaz</w:t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>D</w:t>
      </w:r>
      <w:r>
        <w:rPr>
          <w:sz w:val="24"/>
          <w:szCs w:val="24"/>
        </w:rPr>
        <w:t>vě vlajky</w:t>
      </w:r>
      <w:r>
        <w:rPr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 hrnečky</w:t>
      </w:r>
      <w:r>
        <w:rPr>
          <w:sz w:val="24"/>
          <w:szCs w:val="24"/>
        </w:rPr>
        <w:tab/>
      </w:r>
    </w:p>
    <w:p w:rsidR="00454629" w:rsidRDefault="00454629" w:rsidP="0045462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 xml:space="preserve"> </w:t>
      </w:r>
      <w:proofErr w:type="spellStart"/>
      <w:r w:rsidRPr="001153D8">
        <w:rPr>
          <w:sz w:val="24"/>
          <w:szCs w:val="24"/>
        </w:rPr>
        <w:t>Pošťák</w:t>
      </w:r>
      <w:proofErr w:type="spellEnd"/>
    </w:p>
    <w:p w:rsidR="00454629" w:rsidRPr="001153D8" w:rsidRDefault="00454629" w:rsidP="00454629">
      <w:pPr>
        <w:pStyle w:val="Odstavecseseznamem"/>
        <w:ind w:left="1440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1153D8">
        <w:rPr>
          <w:b/>
          <w:sz w:val="24"/>
          <w:szCs w:val="24"/>
        </w:rPr>
        <w:t>Úroveň 1</w:t>
      </w:r>
      <w:r w:rsidRPr="001153D8">
        <w:rPr>
          <w:sz w:val="24"/>
          <w:szCs w:val="24"/>
        </w:rPr>
        <w:t xml:space="preserve">. 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Slalom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Běž a jeď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Míček a kužel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r w:rsidRPr="001153D8">
        <w:rPr>
          <w:sz w:val="24"/>
          <w:szCs w:val="24"/>
        </w:rPr>
        <w:t>Pět hrnečků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Pět vlajek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r w:rsidRPr="001153D8">
        <w:rPr>
          <w:sz w:val="24"/>
          <w:szCs w:val="24"/>
        </w:rPr>
        <w:t>Basket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r w:rsidRPr="001153D8">
        <w:rPr>
          <w:sz w:val="24"/>
          <w:szCs w:val="24"/>
        </w:rPr>
        <w:t>Kameny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 xml:space="preserve"> Provaz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Dvě lahve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>D</w:t>
      </w:r>
      <w:r>
        <w:rPr>
          <w:sz w:val="24"/>
          <w:szCs w:val="24"/>
        </w:rPr>
        <w:t>vě vlajky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proofErr w:type="spellStart"/>
      <w:r>
        <w:rPr>
          <w:sz w:val="24"/>
          <w:szCs w:val="24"/>
        </w:rPr>
        <w:t>Teksab</w:t>
      </w:r>
      <w:proofErr w:type="spellEnd"/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 hrnečky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Pneu</w:t>
      </w:r>
    </w:p>
    <w:p w:rsidR="00454629" w:rsidRDefault="00454629" w:rsidP="00454629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 xml:space="preserve"> </w:t>
      </w:r>
      <w:proofErr w:type="spellStart"/>
      <w:r w:rsidRPr="001153D8">
        <w:rPr>
          <w:sz w:val="24"/>
          <w:szCs w:val="24"/>
        </w:rPr>
        <w:t>Pošťák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Malý president</w:t>
      </w:r>
    </w:p>
    <w:p w:rsidR="00454629" w:rsidRDefault="00454629" w:rsidP="0045462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Úroveň Elita</w:t>
      </w:r>
    </w:p>
    <w:p w:rsidR="00454629" w:rsidRPr="001153D8" w:rsidRDefault="00454629" w:rsidP="00454629">
      <w:pPr>
        <w:pStyle w:val="Odstavecseseznamem"/>
        <w:ind w:left="1080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Slalom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Běž a jeď</w:t>
      </w: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Míček a kužel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r w:rsidRPr="001153D8">
        <w:rPr>
          <w:sz w:val="24"/>
          <w:szCs w:val="24"/>
        </w:rPr>
        <w:t>Pět hrnečků</w:t>
      </w: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Pět vlajek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r w:rsidRPr="001153D8">
        <w:rPr>
          <w:sz w:val="24"/>
          <w:szCs w:val="24"/>
        </w:rPr>
        <w:t>Basket</w:t>
      </w: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</w:t>
      </w:r>
      <w:r w:rsidRPr="001153D8">
        <w:rPr>
          <w:sz w:val="24"/>
          <w:szCs w:val="24"/>
        </w:rPr>
        <w:t>Kameny</w:t>
      </w: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 xml:space="preserve"> Provaz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Dvě lahve</w:t>
      </w: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>D</w:t>
      </w:r>
      <w:r>
        <w:rPr>
          <w:sz w:val="24"/>
          <w:szCs w:val="24"/>
        </w:rPr>
        <w:t>vě vlajky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</w:t>
      </w:r>
      <w:proofErr w:type="spellStart"/>
      <w:r>
        <w:rPr>
          <w:sz w:val="24"/>
          <w:szCs w:val="24"/>
        </w:rPr>
        <w:t>Teksab</w:t>
      </w:r>
      <w:proofErr w:type="spellEnd"/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Dva hrnečky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Pneu</w:t>
      </w:r>
    </w:p>
    <w:p w:rsidR="00454629" w:rsidRDefault="00454629" w:rsidP="00454629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1153D8">
        <w:rPr>
          <w:sz w:val="24"/>
          <w:szCs w:val="24"/>
        </w:rPr>
        <w:t xml:space="preserve"> </w:t>
      </w:r>
      <w:proofErr w:type="spellStart"/>
      <w:r w:rsidRPr="001153D8">
        <w:rPr>
          <w:sz w:val="24"/>
          <w:szCs w:val="24"/>
        </w:rPr>
        <w:t>Pošťák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Malý president</w:t>
      </w:r>
    </w:p>
    <w:p w:rsidR="00454629" w:rsidRDefault="00454629" w:rsidP="00454629">
      <w:pPr>
        <w:pStyle w:val="Odstavecseseznamem"/>
        <w:ind w:left="1440"/>
        <w:jc w:val="both"/>
        <w:rPr>
          <w:sz w:val="24"/>
          <w:szCs w:val="24"/>
        </w:rPr>
      </w:pP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Dřevce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 Nářadí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18. Balónky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 Jeď a veď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19. Ponožky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 Lahve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Banka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 Rytířský turnaj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21. Pyramida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 Čtyři vlajky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22. Úklidová četa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Míčky a kužely mezinárodní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23. Tři hrnečky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 President</w:t>
      </w:r>
    </w:p>
    <w:p w:rsidR="00454629" w:rsidRDefault="00454629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24. Windsorská věž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 xml:space="preserve"> Box</w:t>
      </w:r>
    </w:p>
    <w:p w:rsidR="003B01C1" w:rsidRDefault="003B01C1" w:rsidP="00454629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 Směnárna lahví</w:t>
      </w:r>
    </w:p>
    <w:p w:rsidR="00454629" w:rsidRDefault="00454629" w:rsidP="00454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Technické normy jednotlivých her na </w:t>
      </w:r>
      <w:hyperlink r:id="rId5" w:history="1">
        <w:r w:rsidRPr="006430B1">
          <w:rPr>
            <w:rStyle w:val="Hypertextovodkaz"/>
            <w:sz w:val="24"/>
            <w:szCs w:val="24"/>
          </w:rPr>
          <w:t>www.pony-games.cz</w:t>
        </w:r>
      </w:hyperlink>
    </w:p>
    <w:p w:rsidR="00454629" w:rsidRPr="001153D8" w:rsidRDefault="00454629" w:rsidP="00454629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PRŮBĚH TURNAJŮ</w:t>
      </w:r>
    </w:p>
    <w:p w:rsidR="00454629" w:rsidRPr="001153D8" w:rsidRDefault="00454629" w:rsidP="00454629">
      <w:pPr>
        <w:pStyle w:val="Odstavecseseznamem"/>
        <w:numPr>
          <w:ilvl w:val="1"/>
          <w:numId w:val="4"/>
        </w:numPr>
        <w:jc w:val="both"/>
        <w:rPr>
          <w:sz w:val="28"/>
          <w:szCs w:val="28"/>
          <w:u w:val="single"/>
        </w:rPr>
      </w:pPr>
      <w:r w:rsidRPr="001153D8">
        <w:rPr>
          <w:sz w:val="24"/>
          <w:szCs w:val="24"/>
          <w:u w:val="single"/>
        </w:rPr>
        <w:t>SCHŮZKA VEDOUCÍCH EKIP</w:t>
      </w:r>
    </w:p>
    <w:p w:rsidR="00454629" w:rsidRDefault="00454629" w:rsidP="0045462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Řídí ji </w:t>
      </w:r>
      <w:r w:rsidR="002051F9">
        <w:rPr>
          <w:sz w:val="24"/>
          <w:szCs w:val="24"/>
        </w:rPr>
        <w:t>hlavní sudí</w:t>
      </w:r>
      <w:r>
        <w:rPr>
          <w:sz w:val="24"/>
          <w:szCs w:val="24"/>
        </w:rPr>
        <w:t>, účas</w:t>
      </w:r>
      <w:r w:rsidR="002051F9">
        <w:rPr>
          <w:sz w:val="24"/>
          <w:szCs w:val="24"/>
        </w:rPr>
        <w:t>tní se jí vedoucí ekip a sudí</w:t>
      </w:r>
      <w:r>
        <w:rPr>
          <w:sz w:val="24"/>
          <w:szCs w:val="24"/>
        </w:rPr>
        <w:t xml:space="preserve">. Cílem je ujasnění všech bodů pro zdárný průběh soutěží: </w:t>
      </w:r>
      <w:r w:rsidRPr="001153D8">
        <w:rPr>
          <w:sz w:val="24"/>
          <w:szCs w:val="24"/>
        </w:rPr>
        <w:t>časový harmonogram,</w:t>
      </w:r>
      <w:r>
        <w:rPr>
          <w:sz w:val="24"/>
          <w:szCs w:val="24"/>
        </w:rPr>
        <w:t xml:space="preserve"> presentace ekip,</w:t>
      </w:r>
      <w:r w:rsidRPr="001153D8">
        <w:rPr>
          <w:sz w:val="24"/>
          <w:szCs w:val="24"/>
        </w:rPr>
        <w:t xml:space="preserve"> </w:t>
      </w:r>
      <w:r w:rsidR="002051F9">
        <w:rPr>
          <w:sz w:val="24"/>
          <w:szCs w:val="24"/>
        </w:rPr>
        <w:t>sudích</w:t>
      </w:r>
      <w:r w:rsidRPr="001153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kontrola </w:t>
      </w:r>
      <w:r w:rsidRPr="001153D8">
        <w:rPr>
          <w:sz w:val="24"/>
          <w:szCs w:val="24"/>
        </w:rPr>
        <w:t>materiál</w:t>
      </w:r>
      <w:r>
        <w:rPr>
          <w:sz w:val="24"/>
          <w:szCs w:val="24"/>
        </w:rPr>
        <w:t>u</w:t>
      </w:r>
      <w:r w:rsidRPr="001153D8">
        <w:rPr>
          <w:sz w:val="24"/>
          <w:szCs w:val="24"/>
        </w:rPr>
        <w:t>,</w:t>
      </w:r>
      <w:r>
        <w:rPr>
          <w:sz w:val="24"/>
          <w:szCs w:val="24"/>
        </w:rPr>
        <w:t xml:space="preserve"> pořadí her,</w:t>
      </w:r>
      <w:r w:rsidRPr="001153D8">
        <w:rPr>
          <w:sz w:val="24"/>
          <w:szCs w:val="24"/>
        </w:rPr>
        <w:t xml:space="preserve"> znalost pravidel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INSPEKCE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Jezdci i poníci mohou být podrobeni kontrole úboru i ústroje před zahájením závodu. V případě, že není něco v pořádku, je jezdec vyzván k nápravě (výměně vadného prvku)</w:t>
      </w:r>
    </w:p>
    <w:p w:rsidR="00454629" w:rsidRPr="001153D8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1153D8">
        <w:rPr>
          <w:sz w:val="24"/>
          <w:szCs w:val="24"/>
          <w:u w:val="single"/>
        </w:rPr>
        <w:t>ORGANIZACE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závislosti na počtu ekip, časovém plánu, terénu a počtu drah, které máme, zorganizujeme turnaje „každý s každým“ nebo vyřazovací</w:t>
      </w:r>
    </w:p>
    <w:p w:rsidR="00454629" w:rsidRPr="001153D8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1153D8">
        <w:rPr>
          <w:sz w:val="24"/>
          <w:szCs w:val="24"/>
          <w:u w:val="single"/>
        </w:rPr>
        <w:t>ZÓNA PRO PŘEDÁNÍ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Má do ní přístup jen jezdec (popř. jezdci), který je (jsou) na řadě. Je široká 10m a leží</w:t>
      </w:r>
      <w:r w:rsidRPr="006A03AE">
        <w:rPr>
          <w:sz w:val="24"/>
          <w:szCs w:val="24"/>
        </w:rPr>
        <w:t xml:space="preserve"> mezi start</w:t>
      </w:r>
      <w:r>
        <w:rPr>
          <w:sz w:val="24"/>
          <w:szCs w:val="24"/>
        </w:rPr>
        <w:t>ovní čárou a čárou od „čekárny“.</w:t>
      </w:r>
      <w:r w:rsidRPr="006A03A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6A03AE">
        <w:rPr>
          <w:sz w:val="24"/>
          <w:szCs w:val="24"/>
        </w:rPr>
        <w:t>akmile do zóny vstoupí, nesmí ji opouštět</w:t>
      </w:r>
      <w:r>
        <w:rPr>
          <w:sz w:val="24"/>
          <w:szCs w:val="24"/>
        </w:rPr>
        <w:t xml:space="preserve"> (pod trestem napomenutí)</w:t>
      </w:r>
      <w:r w:rsidRPr="006A03AE">
        <w:rPr>
          <w:sz w:val="24"/>
          <w:szCs w:val="24"/>
        </w:rPr>
        <w:t>; musí tam být dřív</w:t>
      </w:r>
      <w:r>
        <w:rPr>
          <w:sz w:val="24"/>
          <w:szCs w:val="24"/>
        </w:rPr>
        <w:t>, ne</w:t>
      </w:r>
      <w:r w:rsidRPr="006A03AE">
        <w:rPr>
          <w:sz w:val="24"/>
          <w:szCs w:val="24"/>
        </w:rPr>
        <w:t>ž dorazí předcházející jezdec</w:t>
      </w:r>
      <w:r>
        <w:rPr>
          <w:sz w:val="24"/>
          <w:szCs w:val="24"/>
        </w:rPr>
        <w:t xml:space="preserve">. Následující jezdec může do zóny vstoupit, až ji jezdec před ním opustí. </w:t>
      </w:r>
    </w:p>
    <w:p w:rsidR="00454629" w:rsidRPr="00492E82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492E82">
        <w:rPr>
          <w:sz w:val="24"/>
          <w:szCs w:val="24"/>
          <w:u w:val="single"/>
        </w:rPr>
        <w:t xml:space="preserve">START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Pokyn ke startu se</w:t>
      </w:r>
      <w:r w:rsidRPr="00492E82">
        <w:rPr>
          <w:sz w:val="24"/>
          <w:szCs w:val="24"/>
        </w:rPr>
        <w:t xml:space="preserve"> signalizuje mávnutí</w:t>
      </w:r>
      <w:r>
        <w:rPr>
          <w:sz w:val="24"/>
          <w:szCs w:val="24"/>
        </w:rPr>
        <w:t>m</w:t>
      </w:r>
      <w:r w:rsidRPr="00492E82">
        <w:rPr>
          <w:sz w:val="24"/>
          <w:szCs w:val="24"/>
        </w:rPr>
        <w:t xml:space="preserve"> vlajkou, všichni jezdci jedoucí jako pr</w:t>
      </w:r>
      <w:r>
        <w:rPr>
          <w:sz w:val="24"/>
          <w:szCs w:val="24"/>
        </w:rPr>
        <w:t xml:space="preserve">vní musí být za startovní čárou. </w:t>
      </w:r>
      <w:r w:rsidR="002051F9">
        <w:rPr>
          <w:sz w:val="24"/>
          <w:szCs w:val="24"/>
        </w:rPr>
        <w:t xml:space="preserve">Hlavní sudí může rozhodnout o poslání neklidného poníka za čáru od čekárny. </w:t>
      </w:r>
      <w:r>
        <w:rPr>
          <w:sz w:val="24"/>
          <w:szCs w:val="24"/>
        </w:rPr>
        <w:t>Všichni jezdci musí být na poníkovi ve chvíli startu (kromě her Jeď a běž a Jeď a veď).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Jakmile je odstartováno, nesmí již být dvojice měněny.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Jezdci v úrovni Elita musí být při startu 10m za startovní čá</w:t>
      </w:r>
      <w:r w:rsidR="002051F9">
        <w:rPr>
          <w:sz w:val="24"/>
          <w:szCs w:val="24"/>
        </w:rPr>
        <w:t xml:space="preserve">rou. Hlavní sudí </w:t>
      </w:r>
      <w:r>
        <w:rPr>
          <w:sz w:val="24"/>
          <w:szCs w:val="24"/>
        </w:rPr>
        <w:t>zvedne vlajku, jezdci se rozejdou, zůstanou stát za čárou a hra je odstartována mávnutím vlajkou dolů.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92E82">
        <w:rPr>
          <w:sz w:val="24"/>
          <w:szCs w:val="24"/>
        </w:rPr>
        <w:t>okud před mávnutím vlajkou jezdec překročí startovní čáru,</w:t>
      </w:r>
      <w:r>
        <w:rPr>
          <w:sz w:val="24"/>
          <w:szCs w:val="24"/>
        </w:rPr>
        <w:t xml:space="preserve"> bude poslán za čáru od čekárny. V případě opako</w:t>
      </w:r>
      <w:r w:rsidR="002051F9">
        <w:rPr>
          <w:sz w:val="24"/>
          <w:szCs w:val="24"/>
        </w:rPr>
        <w:t>vaného startu si čárový sudí</w:t>
      </w:r>
      <w:r>
        <w:rPr>
          <w:sz w:val="24"/>
          <w:szCs w:val="24"/>
        </w:rPr>
        <w:t xml:space="preserve"> stojící na o</w:t>
      </w:r>
      <w:r w:rsidR="002051F9">
        <w:rPr>
          <w:sz w:val="24"/>
          <w:szCs w:val="24"/>
        </w:rPr>
        <w:t>pačné straně než hlavní sudí</w:t>
      </w:r>
      <w:r>
        <w:rPr>
          <w:sz w:val="24"/>
          <w:szCs w:val="24"/>
        </w:rPr>
        <w:t xml:space="preserve"> stoup</w:t>
      </w:r>
      <w:r w:rsidR="002051F9">
        <w:rPr>
          <w:sz w:val="24"/>
          <w:szCs w:val="24"/>
        </w:rPr>
        <w:t>ne na čáru od čekárny, aby mohl</w:t>
      </w:r>
      <w:r w:rsidRPr="00492E82">
        <w:rPr>
          <w:sz w:val="24"/>
          <w:szCs w:val="24"/>
        </w:rPr>
        <w:t xml:space="preserve"> </w:t>
      </w:r>
      <w:r>
        <w:rPr>
          <w:sz w:val="24"/>
          <w:szCs w:val="24"/>
        </w:rPr>
        <w:t>na konci hry potvrdit, že jezdec nepřekročil čáru před mávnutím vlajkou, což by vedlo k </w:t>
      </w:r>
      <w:r w:rsidRPr="00492E82">
        <w:rPr>
          <w:sz w:val="24"/>
          <w:szCs w:val="24"/>
        </w:rPr>
        <w:t>vylouč</w:t>
      </w:r>
      <w:r>
        <w:rPr>
          <w:sz w:val="24"/>
          <w:szCs w:val="24"/>
        </w:rPr>
        <w:t>ení družstva.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Pokud startér ohodnotí start jako nepovedený, zastaví j</w:t>
      </w:r>
      <w:r w:rsidR="002051F9">
        <w:rPr>
          <w:sz w:val="24"/>
          <w:szCs w:val="24"/>
        </w:rPr>
        <w:t>ezdce písknutím. Hlavní sudí</w:t>
      </w:r>
      <w:r>
        <w:rPr>
          <w:sz w:val="24"/>
          <w:szCs w:val="24"/>
        </w:rPr>
        <w:t xml:space="preserve"> je jediný, kdo může rozhodnout, že se jedná o špatný start.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Jezdec, který přejede čáru o 10m před startem, může svou chybu napravit (jako všechny chyby na čáře) tím, že se vrátí, přejede ji znovu a poté pokračuje ve hře</w:t>
      </w:r>
      <w:r w:rsidR="002051F9">
        <w:rPr>
          <w:sz w:val="24"/>
          <w:szCs w:val="24"/>
        </w:rPr>
        <w:t>.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CÍL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Aby se rozpoznal poslední (čtvrtý) jezdec týmu, musí mít po celou hru připevněnou viditelnou pásku (šířka 5cm).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90FBA">
        <w:rPr>
          <w:sz w:val="24"/>
          <w:szCs w:val="24"/>
        </w:rPr>
        <w:t xml:space="preserve">ořadí se určuje podle toho, jak hlavy poníků protnou cílovou pásku; pokud </w:t>
      </w:r>
      <w:r>
        <w:rPr>
          <w:sz w:val="24"/>
          <w:szCs w:val="24"/>
        </w:rPr>
        <w:t xml:space="preserve">přijíždějí ve dvojici, počítá se hlava druhého poníka.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Při projíždění cílem musí být jezdec v sedle, nemusí mít nohy ve třmenech, ale jeho nohy musí být po obou stranách poníka.</w:t>
      </w:r>
    </w:p>
    <w:p w:rsidR="00454629" w:rsidRDefault="002051F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Nejsou-li si sudí </w:t>
      </w:r>
      <w:r w:rsidR="00454629">
        <w:rPr>
          <w:sz w:val="24"/>
          <w:szCs w:val="24"/>
        </w:rPr>
        <w:t>jisti pořadím, může se konzultovat cílové video. N</w:t>
      </w:r>
      <w:r w:rsidR="00454629" w:rsidRPr="00D90FBA">
        <w:rPr>
          <w:sz w:val="24"/>
          <w:szCs w:val="24"/>
        </w:rPr>
        <w:t>ení</w:t>
      </w:r>
      <w:r w:rsidR="00454629">
        <w:rPr>
          <w:sz w:val="24"/>
          <w:szCs w:val="24"/>
        </w:rPr>
        <w:t>-li</w:t>
      </w:r>
      <w:r w:rsidR="00454629" w:rsidRPr="00D90FBA">
        <w:rPr>
          <w:sz w:val="24"/>
          <w:szCs w:val="24"/>
        </w:rPr>
        <w:t xml:space="preserve"> možno určit pořadí, </w:t>
      </w:r>
      <w:r w:rsidR="00454629">
        <w:rPr>
          <w:sz w:val="24"/>
          <w:szCs w:val="24"/>
        </w:rPr>
        <w:t xml:space="preserve">rozdělí se body mezi týmy ex </w:t>
      </w:r>
      <w:proofErr w:type="spellStart"/>
      <w:r w:rsidR="00454629">
        <w:rPr>
          <w:sz w:val="24"/>
          <w:szCs w:val="24"/>
        </w:rPr>
        <w:t>equo</w:t>
      </w:r>
      <w:proofErr w:type="spellEnd"/>
      <w:r w:rsidR="00454629">
        <w:rPr>
          <w:sz w:val="24"/>
          <w:szCs w:val="24"/>
        </w:rPr>
        <w:t xml:space="preserve"> (</w:t>
      </w:r>
      <w:proofErr w:type="gramStart"/>
      <w:r w:rsidR="00454629">
        <w:rPr>
          <w:sz w:val="24"/>
          <w:szCs w:val="24"/>
        </w:rPr>
        <w:t>tzn. je</w:t>
      </w:r>
      <w:proofErr w:type="gramEnd"/>
      <w:r w:rsidR="00454629">
        <w:rPr>
          <w:sz w:val="24"/>
          <w:szCs w:val="24"/>
        </w:rPr>
        <w:t>-li např. shoda mezi týmem na třetím a čtvrtém místě, což by bylo za 4 a 3 body, tak obdrží každý z nich 3,5 bodu).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úrovni Elita – nerespektování používání bezpečnostní zóny může být sankcionováno napomenutím. 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462630">
        <w:rPr>
          <w:sz w:val="24"/>
          <w:szCs w:val="24"/>
          <w:u w:val="single"/>
        </w:rPr>
        <w:t>PŘEDÁNÍ ŠTAFETY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Při předání štafety – poník musí být všemi čtyřmi končetinami za startovní/cílovou čárou. Při porušení pravidla může být družstvo vyloučeno, jezdec však může chybu opravit, pokud se otočí a znovu projede přes čáru.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předmět spadne do herního pole ve chvíli předávky, odjíždějící jezdec ho může sebrat, ale musí znovu přejet přes čáru. V herním poli je i předmět, který spadne na čáru.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Všechny předávky musí být provedeny „z ruky do ruky“.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při předávce předávaný předmět spadne na zem za čárou (mimo herní pole), musí jej zvednout přijíždějící jezdec a může jej předat ze země povinně však v zóně pro předání. 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462630">
        <w:rPr>
          <w:sz w:val="24"/>
          <w:szCs w:val="24"/>
          <w:u w:val="single"/>
        </w:rPr>
        <w:t>OPRAVA OMYLU</w:t>
      </w:r>
      <w:r>
        <w:rPr>
          <w:sz w:val="24"/>
          <w:szCs w:val="24"/>
        </w:rPr>
        <w:t xml:space="preserve">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Každý jezdec by měl prokazovat znalost techniky hry.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chyba musí neprodleně opravena jezdcem, který je ve hře (z koně nebo ze země, záleží na pravidlech dané hry),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Jezdec se může i vrátit opravit chybu pokud již přejel přes cílovou čáru (není-li hra již ukončena)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Omyly musí být opraveny v opačném pořadí, než se hrálo, tzn. pozpátku až k chybě a poté zase „dopředu“ podle pravidel dané hry.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  <w:u w:val="single"/>
        </w:rPr>
      </w:pPr>
      <w:r w:rsidRPr="00462630">
        <w:rPr>
          <w:sz w:val="24"/>
          <w:szCs w:val="24"/>
          <w:u w:val="single"/>
        </w:rPr>
        <w:t>HRY OBSAHUJÍCÍ SLALOM</w:t>
      </w:r>
    </w:p>
    <w:p w:rsidR="00454629" w:rsidRDefault="00BA3A52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Společná pravidla pro hry, </w:t>
      </w:r>
      <w:r w:rsidR="00454629">
        <w:rPr>
          <w:sz w:val="24"/>
          <w:szCs w:val="24"/>
        </w:rPr>
        <w:t xml:space="preserve">jejichž součástí je slalom mezi tyčkami.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Začíná se libovolně z leva či zprava.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Když jezdec mine branku (tzn. prostor mezi dvěma tyčkami), musí se vrátit zpět a znovu ji projet.</w:t>
      </w:r>
    </w:p>
    <w:p w:rsidR="00454629" w:rsidRPr="00462630" w:rsidRDefault="00454629" w:rsidP="00454629">
      <w:pPr>
        <w:pStyle w:val="Odstavecseseznamem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Shodí-li tyčku, musí ji vrátit na místo a poté znovu projet brankou, která předcházela shozené tyčce. 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462630">
        <w:rPr>
          <w:sz w:val="24"/>
          <w:szCs w:val="24"/>
          <w:u w:val="single"/>
        </w:rPr>
        <w:t>PŘEVRŽENÍ VYBAVENÍ</w:t>
      </w:r>
      <w:r>
        <w:rPr>
          <w:sz w:val="24"/>
          <w:szCs w:val="24"/>
        </w:rPr>
        <w:t xml:space="preserve">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Když jezdec převrátí popelnici apod., musí ji ihned vrátit na místo včetně případných předmětů na ní umístěných.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Dojde-li k poboření nebo k užití materiálu z dráhy soupeře, je družstvo, které se přestupku dopustilo, vyloučeno a podle rozhodnutí hlavního rozhodčího může být hra bez daného družstva znovu odehrána s týmy, které ještě neskončily.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Materiál musí být vrácen na původní místo (na značky na zemi – jsou-li vyznačeny).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Dojde-li k převržení materiálu větrem, hra bude zastavena a rozehrána znovu. Může být rovněž zrušena či nahrazena.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Tyčka je považována za převrženou, když se její horní konec dotkne země.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jsou poníci opracováváni na herní ploše, převržení materiálu může znamenat až vyloučení pro první hru.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  <w:u w:val="single"/>
        </w:rPr>
      </w:pPr>
      <w:r w:rsidRPr="00462630">
        <w:rPr>
          <w:sz w:val="24"/>
          <w:szCs w:val="24"/>
          <w:u w:val="single"/>
        </w:rPr>
        <w:t>PŘENÁŠENÍ PŘEDMĚTŮ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Jezdec smí použít pouze ruku/ruce. Předmět nesmí být dáván do pusy (kromě mezinárodních soutěží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 xml:space="preserve"> Games).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Jezdec nemusí sebrat předmět, který se již dostal do hry (pokud ho tam nedostal on).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Když jezdec sebere předmět, který se již dostal do hry, musí povinně přejet zadní čáru před/po sebrání předmětu, jinak může být vyloučen.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Jezdec může sebrat i předmět, který spadne mimo jeho dráhu, nebude vyloučen, pokud při tom nepřekáží ostatním závodníkům.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  <w:u w:val="single"/>
        </w:rPr>
      </w:pPr>
      <w:r w:rsidRPr="00462630">
        <w:rPr>
          <w:sz w:val="24"/>
          <w:szCs w:val="24"/>
          <w:u w:val="single"/>
        </w:rPr>
        <w:t>ZTRÁTA PŘEDMĚTU</w:t>
      </w:r>
      <w:r>
        <w:rPr>
          <w:sz w:val="24"/>
          <w:szCs w:val="24"/>
          <w:u w:val="single"/>
        </w:rPr>
        <w:t xml:space="preserve">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jezdci upadne předmět, který nesl, může sesednout, aby ho sebral, ale musí povinně nasednout, aby mohl pokračovat ve hře.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ÚPRAVA VYBAVENÍ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Jakákoliv úprava vybavení ze strany jezdců je zakázána. V případě velkého větru mohou být svázány vlajky.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POŠKOZENÍ VYBAVENÍ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Jakékoliv poškození vybavení znamená vyloučení družstva, neboť nemůže pokračovat za stejných podmínek jako ostatní týmy. Poškozený předmět je ten, který se stal nepoužitelným.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Propíchnutý karton či spadlé látky z vlajky nejsou považovány za chybu (nevylučují).</w:t>
      </w:r>
    </w:p>
    <w:p w:rsidR="00454629" w:rsidRPr="00462630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POŠKOZENÁ ÚSTROJ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Při poškození ústroje poníka je hra přerušena z bezpečnostních důvodů a poté opět rozehrána, avšak bez dotčeného týmu (výjim</w:t>
      </w:r>
      <w:r w:rsidR="00BA3A52">
        <w:rPr>
          <w:sz w:val="24"/>
          <w:szCs w:val="24"/>
        </w:rPr>
        <w:t xml:space="preserve">ka: mezinárodní soutěže </w:t>
      </w:r>
      <w:proofErr w:type="spellStart"/>
      <w:r w:rsidR="00BA3A52">
        <w:rPr>
          <w:sz w:val="24"/>
          <w:szCs w:val="24"/>
        </w:rPr>
        <w:t>Mounted</w:t>
      </w:r>
      <w:proofErr w:type="spellEnd"/>
      <w:r w:rsidR="00BA3A52">
        <w:rPr>
          <w:sz w:val="24"/>
          <w:szCs w:val="24"/>
        </w:rPr>
        <w:t xml:space="preserve"> </w:t>
      </w:r>
      <w:r>
        <w:rPr>
          <w:sz w:val="24"/>
          <w:szCs w:val="24"/>
        </w:rPr>
        <w:t>Games, kde družstvo hraje znovu)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462630">
        <w:rPr>
          <w:sz w:val="24"/>
          <w:szCs w:val="24"/>
          <w:u w:val="single"/>
        </w:rPr>
        <w:t>ODLIŠNÉ POUŽITÍ MATERIÁLU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Ani štafetový kolík, otěže ani žádný jiný předmět nesmí být použit k popohánění poníka. 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JEZDEC VE HŘE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Když jezdec správně dokončí svou jízdu, musí bezpodmínečně zůstat za čárou od čekárny (nesmí se vrátit ani do zóny pro předání ani do herního pole)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herním poli musí být vždy jen jeden jezdec kromě her dvojic nebo při opravování omylu na čáře.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spadne páska z přilby nebo přilba či se rozepne podbradní řemínek, musí to jezdec napravit a teprve poté může pokračovat ve hře (od místa, kde k problému došlo).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Všechny dvojice a/nebo jezdci musí počkat na konec</w:t>
      </w:r>
      <w:r w:rsidR="00BA3A52">
        <w:rPr>
          <w:sz w:val="24"/>
          <w:szCs w:val="24"/>
        </w:rPr>
        <w:t xml:space="preserve"> hry a pokyn hlavního sudího</w:t>
      </w:r>
      <w:r>
        <w:rPr>
          <w:sz w:val="24"/>
          <w:szCs w:val="24"/>
        </w:rPr>
        <w:t>, aby mohli přejít hrací plochu.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7E0592">
        <w:rPr>
          <w:sz w:val="24"/>
          <w:szCs w:val="24"/>
          <w:u w:val="single"/>
        </w:rPr>
        <w:t>NAHRAZENÍ NEBO MODIFIKACE HRY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vlivem povětrnostních podmínek a podle uvážení hlavního rozhodčího může vybavení přidržovat pátý člen týmu. V tomto případě se uplatňuje pravidlo hry </w:t>
      </w:r>
      <w:proofErr w:type="spellStart"/>
      <w:r>
        <w:rPr>
          <w:sz w:val="24"/>
          <w:szCs w:val="24"/>
        </w:rPr>
        <w:t>Pošťák</w:t>
      </w:r>
      <w:proofErr w:type="spellEnd"/>
      <w:r>
        <w:rPr>
          <w:sz w:val="24"/>
          <w:szCs w:val="24"/>
        </w:rPr>
        <w:t xml:space="preserve">. </w:t>
      </w:r>
    </w:p>
    <w:p w:rsidR="00454629" w:rsidRPr="007E0592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Když se hra z jakéhokoliv důvodu nemůže konat, může být nahrazena hrou navíc nebo p</w:t>
      </w:r>
      <w:r w:rsidR="00BA3A52">
        <w:rPr>
          <w:sz w:val="24"/>
          <w:szCs w:val="24"/>
        </w:rPr>
        <w:t>odle uvážení hlavního sudího</w:t>
      </w:r>
      <w:r>
        <w:rPr>
          <w:sz w:val="24"/>
          <w:szCs w:val="24"/>
        </w:rPr>
        <w:t xml:space="preserve"> zrušena. Může se jednat i o více her. Náhradní hra musí být dohodnuta již na úvodním briefingu. </w:t>
      </w:r>
    </w:p>
    <w:p w:rsidR="00454629" w:rsidRPr="007E0592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7E0592">
        <w:rPr>
          <w:sz w:val="24"/>
          <w:szCs w:val="24"/>
          <w:u w:val="single"/>
        </w:rPr>
        <w:t>VEDENÍ PONÍKA ZE ZEMĚ</w:t>
      </w:r>
      <w:r>
        <w:rPr>
          <w:sz w:val="24"/>
          <w:szCs w:val="24"/>
        </w:rPr>
        <w:t xml:space="preserve">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Poník musí být veden (nikoli tažen) za jednu či dvě otěže položené na krku poníka. Když se otěže dostanou pod krk poníka, je třeba je dát nejdříve zpátky a poté je možno pokračovat ve hře (od místa, kde k problému došlo), jinak může být dáno napomenutí.</w:t>
      </w:r>
    </w:p>
    <w:p w:rsidR="00454629" w:rsidRPr="007012F2" w:rsidRDefault="00454629" w:rsidP="00454629">
      <w:pPr>
        <w:pStyle w:val="Odstavecseseznamem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Při hře Kameny a Jeď a veď je poník veden za jednu nebo obě otěže a jezdec se o něj nesmí opírat či si jinak pomáhat.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KULHAJÍCÍ NEBO ZRANĚNÝ PONY</w:t>
      </w:r>
      <w:r>
        <w:rPr>
          <w:sz w:val="24"/>
          <w:szCs w:val="24"/>
        </w:rPr>
        <w:t xml:space="preserve">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Když je zpozorováno kulhání nebo zranění, dojde k přerušení hry, odvedení poníka a následnému dohrání s týmy, které ještě neměly dohranou hru. Dotčený tým bude v dané hře vyloučený.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804269">
        <w:rPr>
          <w:sz w:val="24"/>
          <w:szCs w:val="24"/>
          <w:u w:val="single"/>
        </w:rPr>
        <w:t>HŘIŠTĚ</w:t>
      </w:r>
      <w:r>
        <w:rPr>
          <w:sz w:val="24"/>
          <w:szCs w:val="24"/>
        </w:rPr>
        <w:t xml:space="preserve"> </w:t>
      </w:r>
    </w:p>
    <w:p w:rsidR="00454629" w:rsidRPr="0080426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Během hry</w:t>
      </w:r>
      <w:r w:rsidRPr="00804269">
        <w:rPr>
          <w:sz w:val="24"/>
          <w:szCs w:val="24"/>
        </w:rPr>
        <w:t xml:space="preserve"> mají</w:t>
      </w:r>
      <w:r>
        <w:rPr>
          <w:sz w:val="24"/>
          <w:szCs w:val="24"/>
        </w:rPr>
        <w:t xml:space="preserve"> na hřiště</w:t>
      </w:r>
      <w:r w:rsidRPr="00804269">
        <w:rPr>
          <w:sz w:val="24"/>
          <w:szCs w:val="24"/>
        </w:rPr>
        <w:t xml:space="preserve"> přístup pouze soutěžící jezdci. Opustí-li poník, jezdec nebo dvojice plochu během hry, nás</w:t>
      </w:r>
      <w:r>
        <w:rPr>
          <w:sz w:val="24"/>
          <w:szCs w:val="24"/>
        </w:rPr>
        <w:t xml:space="preserve">leduje vyloučení (kromě vážného důvodu, </w:t>
      </w:r>
      <w:r w:rsidRPr="00804269">
        <w:rPr>
          <w:sz w:val="24"/>
          <w:szCs w:val="24"/>
        </w:rPr>
        <w:t>kdy bylo v</w:t>
      </w:r>
      <w:r w:rsidR="00BA3A52">
        <w:rPr>
          <w:sz w:val="24"/>
          <w:szCs w:val="24"/>
        </w:rPr>
        <w:t>ydáno povolení hlavním sudím</w:t>
      </w:r>
      <w:r w:rsidRPr="00804269">
        <w:rPr>
          <w:sz w:val="24"/>
          <w:szCs w:val="24"/>
        </w:rPr>
        <w:t xml:space="preserve">) 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804269">
        <w:rPr>
          <w:sz w:val="24"/>
          <w:szCs w:val="24"/>
          <w:u w:val="single"/>
        </w:rPr>
        <w:t xml:space="preserve">POMOC 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Jezdci ve hře nesmí pomoci ani jezdec, který je v zóně pro předání. Pouze v úrovni Elita a v mezinárodních soutěžích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>-Games si mohou pomoci dva jezdci, kteří jsou oba ve hře nebo pokud jde o pomoc s odchytem poníka.</w:t>
      </w:r>
    </w:p>
    <w:p w:rsidR="00454629" w:rsidRPr="00F73298" w:rsidRDefault="00454629" w:rsidP="00454629">
      <w:pPr>
        <w:pStyle w:val="Odstavecseseznamem"/>
        <w:jc w:val="both"/>
        <w:rPr>
          <w:i/>
          <w:sz w:val="24"/>
          <w:szCs w:val="24"/>
        </w:rPr>
      </w:pPr>
      <w:r>
        <w:rPr>
          <w:sz w:val="24"/>
          <w:szCs w:val="24"/>
        </w:rPr>
        <w:t>Pokud je družstvo ve hře posledn</w:t>
      </w:r>
      <w:r w:rsidR="00BA3A52">
        <w:rPr>
          <w:sz w:val="24"/>
          <w:szCs w:val="24"/>
        </w:rPr>
        <w:t>í a povolí-li to hlavní sudí</w:t>
      </w:r>
      <w:r>
        <w:rPr>
          <w:sz w:val="24"/>
          <w:szCs w:val="24"/>
        </w:rPr>
        <w:t xml:space="preserve">, může jezdci v nesnázích pomoci trenér a/nebo dráhový </w:t>
      </w:r>
      <w:r w:rsidR="00BA3A52">
        <w:rPr>
          <w:sz w:val="24"/>
          <w:szCs w:val="24"/>
        </w:rPr>
        <w:t>sudí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  <w:u w:val="single"/>
        </w:rPr>
      </w:pPr>
      <w:r w:rsidRPr="00804269">
        <w:rPr>
          <w:i/>
          <w:sz w:val="24"/>
          <w:szCs w:val="24"/>
          <w:u w:val="single"/>
        </w:rPr>
        <w:t xml:space="preserve">STÍŽNOSTI </w:t>
      </w:r>
      <w:r w:rsidR="00BA3A52">
        <w:rPr>
          <w:i/>
          <w:sz w:val="24"/>
          <w:szCs w:val="24"/>
          <w:u w:val="single"/>
        </w:rPr>
        <w:t>A ROZHODNUTÍ HLAVNÍHO SUDÍHO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Stížnosti týkající se stratu, posuzování nebo rozhodování závodu jsou nepřípustné.</w:t>
      </w:r>
    </w:p>
    <w:p w:rsidR="00454629" w:rsidRDefault="00BA3A52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sudí</w:t>
      </w:r>
      <w:r w:rsidR="00454629">
        <w:rPr>
          <w:sz w:val="24"/>
          <w:szCs w:val="24"/>
        </w:rPr>
        <w:t xml:space="preserve"> může zamítnout start družstvu, jehož vybavení neodpovídá pravidlům.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přerušení hry, hra je znovu rozehrána: jen týmy, které se nedopustily neopravitelného omylu, se mohou účastnit.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Pouze vedoucí ekipy se může dotazovat hl</w:t>
      </w:r>
      <w:r w:rsidR="00BA3A52">
        <w:rPr>
          <w:sz w:val="24"/>
          <w:szCs w:val="24"/>
        </w:rPr>
        <w:t>avního sudího</w:t>
      </w:r>
      <w:r>
        <w:rPr>
          <w:sz w:val="24"/>
          <w:szCs w:val="24"/>
        </w:rPr>
        <w:t xml:space="preserve"> na rozhodnutí, která učinil vzhledem k jeho týmu.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Během soutěže může hlavní rozhodčí zrušit některé hry kvůli klimatickým podmínkám či nezpůsobilosti terénu.</w:t>
      </w:r>
    </w:p>
    <w:p w:rsidR="00454629" w:rsidRDefault="00BA3A52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sud</w:t>
      </w:r>
      <w:r w:rsidR="00454629">
        <w:rPr>
          <w:sz w:val="24"/>
          <w:szCs w:val="24"/>
        </w:rPr>
        <w:t>í může přerušit, zrušit nebo zopakovat hru, pokud uzná, že podmínky nebyly pro všechny stejné.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konci hry nebo při její</w:t>
      </w:r>
      <w:r w:rsidR="00BA3A52">
        <w:rPr>
          <w:sz w:val="24"/>
          <w:szCs w:val="24"/>
        </w:rPr>
        <w:t>m přerušení pouze hlavní sud</w:t>
      </w:r>
      <w:r>
        <w:rPr>
          <w:sz w:val="24"/>
          <w:szCs w:val="24"/>
        </w:rPr>
        <w:t>í může povolit vstu</w:t>
      </w:r>
      <w:r w:rsidR="00BA3A52">
        <w:rPr>
          <w:sz w:val="24"/>
          <w:szCs w:val="24"/>
        </w:rPr>
        <w:t>p do hřiště trenérovi či sud</w:t>
      </w:r>
      <w:r>
        <w:rPr>
          <w:sz w:val="24"/>
          <w:szCs w:val="24"/>
        </w:rPr>
        <w:t xml:space="preserve">ímu, aby mohli odchytit volného poníka.        </w:t>
      </w:r>
    </w:p>
    <w:p w:rsidR="00454629" w:rsidRDefault="00BA3A52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Hlavní sud</w:t>
      </w:r>
      <w:r w:rsidR="00454629">
        <w:rPr>
          <w:sz w:val="24"/>
          <w:szCs w:val="24"/>
        </w:rPr>
        <w:t>í si může v každé hře vzít přísedícího.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Konec hry oznamuje</w:t>
      </w:r>
      <w:r w:rsidR="00BA3A52">
        <w:rPr>
          <w:sz w:val="24"/>
          <w:szCs w:val="24"/>
        </w:rPr>
        <w:t xml:space="preserve"> sud</w:t>
      </w:r>
      <w:r>
        <w:rPr>
          <w:sz w:val="24"/>
          <w:szCs w:val="24"/>
        </w:rPr>
        <w:t xml:space="preserve">í píšťalkou. </w:t>
      </w:r>
    </w:p>
    <w:p w:rsidR="00454629" w:rsidRDefault="00BA3A52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spellStart"/>
      <w:r>
        <w:rPr>
          <w:sz w:val="24"/>
          <w:szCs w:val="24"/>
        </w:rPr>
        <w:t>sudí</w:t>
      </w:r>
      <w:r w:rsidR="00454629">
        <w:rPr>
          <w:sz w:val="24"/>
          <w:szCs w:val="24"/>
        </w:rPr>
        <w:t>í</w:t>
      </w:r>
      <w:proofErr w:type="spellEnd"/>
      <w:r w:rsidR="00454629">
        <w:rPr>
          <w:sz w:val="24"/>
          <w:szCs w:val="24"/>
        </w:rPr>
        <w:t xml:space="preserve"> může kdykoliv podle svého uvážení, použít </w:t>
      </w:r>
      <w:r w:rsidR="00F00412">
        <w:rPr>
          <w:sz w:val="24"/>
          <w:szCs w:val="24"/>
        </w:rPr>
        <w:t xml:space="preserve">oficiální </w:t>
      </w:r>
      <w:r w:rsidR="00454629">
        <w:rPr>
          <w:sz w:val="24"/>
          <w:szCs w:val="24"/>
        </w:rPr>
        <w:t>video umístěné nad cílovou čárou, aby si ověřil informaci týkající se cílové/startovní čáry.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konci každé hry je vydáno definitivní rozhodnutí o výsledku.</w:t>
      </w:r>
    </w:p>
    <w:p w:rsidR="00454629" w:rsidRPr="00804269" w:rsidRDefault="00454629" w:rsidP="00454629">
      <w:pPr>
        <w:pStyle w:val="Odstavecseseznamem"/>
        <w:jc w:val="both"/>
        <w:rPr>
          <w:i/>
          <w:sz w:val="24"/>
          <w:szCs w:val="24"/>
        </w:rPr>
      </w:pPr>
    </w:p>
    <w:p w:rsidR="00454629" w:rsidRPr="00804269" w:rsidRDefault="00454629" w:rsidP="00454629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  <w:u w:val="single"/>
        </w:rPr>
      </w:pPr>
      <w:r w:rsidRPr="00804269">
        <w:rPr>
          <w:b/>
          <w:sz w:val="28"/>
          <w:szCs w:val="28"/>
          <w:u w:val="single"/>
        </w:rPr>
        <w:t>PENALIZACE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804269">
        <w:rPr>
          <w:sz w:val="24"/>
          <w:szCs w:val="24"/>
          <w:u w:val="single"/>
        </w:rPr>
        <w:t>TRENÉR</w:t>
      </w:r>
    </w:p>
    <w:p w:rsidR="00454629" w:rsidRDefault="00454629" w:rsidP="0045462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Trenér nebo šéf ekipy je za tuto zodpovědný. Proto má povolen vstup na hrací plochu</w:t>
      </w:r>
      <w:r w:rsidR="00F00412">
        <w:rPr>
          <w:sz w:val="24"/>
          <w:szCs w:val="24"/>
        </w:rPr>
        <w:t>,</w:t>
      </w:r>
      <w:r>
        <w:rPr>
          <w:sz w:val="24"/>
          <w:szCs w:val="24"/>
        </w:rPr>
        <w:t xml:space="preserve"> aby ji mohl vést. M</w:t>
      </w:r>
      <w:r w:rsidRPr="00804269">
        <w:rPr>
          <w:sz w:val="24"/>
          <w:szCs w:val="24"/>
        </w:rPr>
        <w:t>usí být pouze za „</w:t>
      </w:r>
      <w:r w:rsidR="004C1677">
        <w:rPr>
          <w:sz w:val="24"/>
          <w:szCs w:val="24"/>
        </w:rPr>
        <w:t>čárou od čekárny</w:t>
      </w:r>
      <w:r w:rsidRPr="00804269">
        <w:rPr>
          <w:sz w:val="24"/>
          <w:szCs w:val="24"/>
        </w:rPr>
        <w:t>“ v dráze svého družstva</w:t>
      </w:r>
      <w:r>
        <w:rPr>
          <w:sz w:val="24"/>
          <w:szCs w:val="24"/>
        </w:rPr>
        <w:t>. Pokud by nerespektoval pravidla pohybu na hřišti, mohlo by být na danou hru vyloučeno celé jeho družstvo. Trenér nesmí</w:t>
      </w:r>
      <w:r w:rsidRPr="00804269">
        <w:rPr>
          <w:sz w:val="24"/>
          <w:szCs w:val="24"/>
        </w:rPr>
        <w:t xml:space="preserve"> pomáhat rozběhnout poníka</w:t>
      </w:r>
      <w:r>
        <w:rPr>
          <w:sz w:val="24"/>
          <w:szCs w:val="24"/>
        </w:rPr>
        <w:t>. M</w:t>
      </w:r>
      <w:r w:rsidRPr="00804269">
        <w:rPr>
          <w:sz w:val="24"/>
          <w:szCs w:val="24"/>
        </w:rPr>
        <w:t>usí se chovat korektně po celou</w:t>
      </w:r>
      <w:r w:rsidR="00BA3A52">
        <w:rPr>
          <w:sz w:val="24"/>
          <w:szCs w:val="24"/>
        </w:rPr>
        <w:t xml:space="preserve"> dobu soutěže vzhledem k sud</w:t>
      </w:r>
      <w:r w:rsidRPr="00804269">
        <w:rPr>
          <w:sz w:val="24"/>
          <w:szCs w:val="24"/>
        </w:rPr>
        <w:t>ím, poníků, jezdcům i ostatním trenérům</w:t>
      </w:r>
      <w:r>
        <w:rPr>
          <w:sz w:val="24"/>
          <w:szCs w:val="24"/>
        </w:rPr>
        <w:t>. P</w:t>
      </w:r>
      <w:r w:rsidRPr="00804269">
        <w:rPr>
          <w:sz w:val="24"/>
          <w:szCs w:val="24"/>
        </w:rPr>
        <w:t xml:space="preserve">omoci jezdci do sedla </w:t>
      </w:r>
      <w:r>
        <w:rPr>
          <w:sz w:val="24"/>
          <w:szCs w:val="24"/>
        </w:rPr>
        <w:t xml:space="preserve">smí trenér </w:t>
      </w:r>
      <w:r w:rsidRPr="00804269">
        <w:rPr>
          <w:sz w:val="24"/>
          <w:szCs w:val="24"/>
        </w:rPr>
        <w:t>pouze po pádu</w:t>
      </w:r>
      <w:r>
        <w:rPr>
          <w:sz w:val="24"/>
          <w:szCs w:val="24"/>
        </w:rPr>
        <w:t xml:space="preserve"> jezdce (kromě mezinárodních soutěží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 xml:space="preserve"> Games). Pokud trenér vstoupí do zóny pro předání během hry, družstvo dostane napomenutí (v mezinárodních soutěžích </w:t>
      </w: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 xml:space="preserve"> Games to znamená vyloučení).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804269">
        <w:rPr>
          <w:sz w:val="24"/>
          <w:szCs w:val="24"/>
          <w:u w:val="single"/>
        </w:rPr>
        <w:t>PŘEKÁŽENÍ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jezdec a/nebo jeho pony opustí svou dráhu a překáží některému z protihráčů, bude jeho družstvo vyloučeno. Za překážení považujeme situaci, když jezdec nebo poník zabrání naplánovanému postupu jiného jezdce.</w:t>
      </w:r>
    </w:p>
    <w:p w:rsidR="00454629" w:rsidRPr="007012F2" w:rsidRDefault="00454629" w:rsidP="00454629">
      <w:pPr>
        <w:pStyle w:val="Odstavecseseznamem"/>
        <w:jc w:val="both"/>
        <w:rPr>
          <w:i/>
          <w:sz w:val="24"/>
          <w:szCs w:val="24"/>
        </w:rPr>
      </w:pPr>
      <w:r>
        <w:rPr>
          <w:sz w:val="24"/>
          <w:szCs w:val="24"/>
        </w:rPr>
        <w:t>Když jezdec vyjede z dráhy a zapříčiní pád jezdce ve vedlejší dráze nebo způsobí nepoužitelnost poníka, chybující družstvo bude vyloučeno.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i/>
          <w:sz w:val="24"/>
          <w:szCs w:val="24"/>
        </w:rPr>
      </w:pPr>
      <w:r w:rsidRPr="00804269">
        <w:rPr>
          <w:sz w:val="24"/>
          <w:szCs w:val="24"/>
          <w:u w:val="single"/>
        </w:rPr>
        <w:t>CHOVÁNÍ</w:t>
      </w:r>
      <w:r>
        <w:rPr>
          <w:sz w:val="24"/>
          <w:szCs w:val="24"/>
        </w:rPr>
        <w:t xml:space="preserve"> </w:t>
      </w:r>
    </w:p>
    <w:p w:rsidR="00454629" w:rsidRPr="007012F2" w:rsidRDefault="00BA3A52" w:rsidP="00454629">
      <w:pPr>
        <w:pStyle w:val="Odstavecseseznamem"/>
        <w:jc w:val="both"/>
        <w:rPr>
          <w:i/>
          <w:sz w:val="24"/>
          <w:szCs w:val="24"/>
        </w:rPr>
      </w:pPr>
      <w:r>
        <w:rPr>
          <w:sz w:val="24"/>
          <w:szCs w:val="24"/>
        </w:rPr>
        <w:t>Podle uvážení hlavního sud</w:t>
      </w:r>
      <w:r w:rsidR="00454629">
        <w:rPr>
          <w:sz w:val="24"/>
          <w:szCs w:val="24"/>
        </w:rPr>
        <w:t xml:space="preserve">ího mohou vést následující skutky až k dočasnému či úplnému vyloučení družstva:  </w:t>
      </w:r>
    </w:p>
    <w:p w:rsidR="00454629" w:rsidRPr="007012F2" w:rsidRDefault="00454629" w:rsidP="00454629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jezdec, který jezdí násilným nebo nebezpečným způsobem</w:t>
      </w:r>
    </w:p>
    <w:p w:rsidR="00454629" w:rsidRPr="007012F2" w:rsidRDefault="00454629" w:rsidP="00454629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jezdec, který úmyslně škodí ostatním</w:t>
      </w:r>
    </w:p>
    <w:p w:rsidR="00454629" w:rsidRPr="007012F2" w:rsidRDefault="00454629" w:rsidP="00454629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jezdec, který se vyjadřuje hrubě vzhledem k druhým či ke svému ponymu </w:t>
      </w:r>
    </w:p>
    <w:p w:rsidR="00454629" w:rsidRPr="007012F2" w:rsidRDefault="00454629" w:rsidP="00454629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jezdec, který mění </w:t>
      </w:r>
      <w:proofErr w:type="spellStart"/>
      <w:r>
        <w:rPr>
          <w:sz w:val="24"/>
          <w:szCs w:val="24"/>
        </w:rPr>
        <w:t>uždění</w:t>
      </w:r>
      <w:proofErr w:type="spellEnd"/>
    </w:p>
    <w:p w:rsidR="00454629" w:rsidRDefault="00454629" w:rsidP="004546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Každé družstvo musí na konci každé hry vrátit vybavení do rukou člena technického personálu (pod hrozbou napomenutí). Jakékoliv odhození předmětu jezdcem v cíli bude penalizováno napomenutím.</w:t>
      </w:r>
    </w:p>
    <w:p w:rsidR="00454629" w:rsidRDefault="00454629" w:rsidP="004546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Výjimka: pokud není jezdec mluvící hrubě adresný (či jen k sobě), dostane pouze napomenutí nikoliv diskvalifikaci.</w:t>
      </w:r>
    </w:p>
    <w:p w:rsidR="00454629" w:rsidRDefault="00454629" w:rsidP="004546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Stejně, nepřiměřené chování fanoušků, rodičů nebo trenéra může vés</w:t>
      </w:r>
      <w:r w:rsidR="00F00412">
        <w:rPr>
          <w:sz w:val="24"/>
          <w:szCs w:val="24"/>
        </w:rPr>
        <w:t>t podle uvážení hlavního sud</w:t>
      </w:r>
      <w:r>
        <w:rPr>
          <w:sz w:val="24"/>
          <w:szCs w:val="24"/>
        </w:rPr>
        <w:t>ího k napomenutí nebo vyloučení jejich družstva ze hry či celé soutěže.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804269">
        <w:rPr>
          <w:sz w:val="24"/>
          <w:szCs w:val="24"/>
          <w:u w:val="single"/>
        </w:rPr>
        <w:t>PÁD</w:t>
      </w:r>
    </w:p>
    <w:p w:rsidR="00454629" w:rsidRPr="00997083" w:rsidRDefault="00454629" w:rsidP="00454629">
      <w:pPr>
        <w:ind w:left="708"/>
        <w:jc w:val="both"/>
        <w:rPr>
          <w:sz w:val="24"/>
          <w:szCs w:val="24"/>
        </w:rPr>
      </w:pPr>
      <w:r w:rsidRPr="00804269">
        <w:rPr>
          <w:sz w:val="24"/>
          <w:szCs w:val="24"/>
        </w:rPr>
        <w:t xml:space="preserve">Pád dvojici nevylučuje, pokud </w:t>
      </w:r>
      <w:r w:rsidRPr="00997083">
        <w:rPr>
          <w:sz w:val="24"/>
          <w:szCs w:val="24"/>
        </w:rPr>
        <w:t>nepřekáží ostatním.</w:t>
      </w:r>
      <w:r w:rsidR="00F00412" w:rsidRPr="00997083">
        <w:rPr>
          <w:sz w:val="24"/>
          <w:szCs w:val="24"/>
        </w:rPr>
        <w:t xml:space="preserve"> (je-li jezdec evidentně bez zranění, může znovu nasednout a pokračovat). </w:t>
      </w:r>
      <w:r w:rsidRPr="00997083">
        <w:rPr>
          <w:sz w:val="24"/>
          <w:szCs w:val="24"/>
        </w:rPr>
        <w:t xml:space="preserve">Pokud jezdec spadne a pustí svého poníka, začíná po nasednutí znovu na místě, kde poníka pustil. Zůstane-li jezdec na zemi, dojde k přerušení hry, poté se pokračuje bez dotčeného družstva (to dostane body pro posledního). </w:t>
      </w:r>
      <w:r w:rsidR="00950CFD" w:rsidRPr="00997083">
        <w:rPr>
          <w:sz w:val="24"/>
          <w:szCs w:val="24"/>
        </w:rPr>
        <w:t xml:space="preserve">(v případě úrazu hlavní sudí musí nařídit přerušení hry) </w:t>
      </w:r>
      <w:r w:rsidRPr="00997083">
        <w:rPr>
          <w:sz w:val="24"/>
          <w:szCs w:val="24"/>
        </w:rPr>
        <w:t>Nikdo nesmí vstupovat na hřiště po pádu jezdc</w:t>
      </w:r>
      <w:r w:rsidR="00F00412" w:rsidRPr="00997083">
        <w:rPr>
          <w:sz w:val="24"/>
          <w:szCs w:val="24"/>
        </w:rPr>
        <w:t>e bez povolení hlavního sudí</w:t>
      </w:r>
      <w:r w:rsidRPr="00997083">
        <w:rPr>
          <w:sz w:val="24"/>
          <w:szCs w:val="24"/>
        </w:rPr>
        <w:t>ho.</w:t>
      </w:r>
      <w:r w:rsidR="00950CFD" w:rsidRPr="00997083">
        <w:rPr>
          <w:sz w:val="24"/>
          <w:szCs w:val="24"/>
        </w:rPr>
        <w:t xml:space="preserve"> (pokud je jezdec zraněn, povolí hlavní sudí vstup zdravotní službě)</w:t>
      </w:r>
    </w:p>
    <w:p w:rsidR="0045462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 w:rsidRPr="00804269">
        <w:rPr>
          <w:sz w:val="24"/>
          <w:szCs w:val="24"/>
          <w:u w:val="single"/>
        </w:rPr>
        <w:t>VOLNĚ POBÍHAJÍCÍ PONY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jezdec pustí svého poníka, musí se poté s ním vrátit na místo, kde k tomu došlo (pokud to bylo v sousední dráze, tak se vrací pouze na úroveň toho místa). Pokud volný poník překáží ostatním nebo opustí hřiště, družstvo může být vyloučeno.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Nikdo nesmí vstoupit na hřiště a chytat volně pobíhajícího poníka. Když se tento zastaví u jiného jezdce, může jej chytit.</w:t>
      </w:r>
    </w:p>
    <w:p w:rsidR="00454629" w:rsidRPr="00804269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804269">
        <w:rPr>
          <w:sz w:val="24"/>
          <w:szCs w:val="24"/>
          <w:u w:val="single"/>
        </w:rPr>
        <w:t>NEBEZPEČNÝ PONY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Pony </w:t>
      </w:r>
      <w:r w:rsidRPr="00804269">
        <w:rPr>
          <w:sz w:val="24"/>
          <w:szCs w:val="24"/>
        </w:rPr>
        <w:t xml:space="preserve">asociální, nebezpečný </w:t>
      </w:r>
      <w:r>
        <w:rPr>
          <w:sz w:val="24"/>
          <w:szCs w:val="24"/>
        </w:rPr>
        <w:t xml:space="preserve">jezdcům </w:t>
      </w:r>
      <w:r w:rsidRPr="00804269">
        <w:rPr>
          <w:sz w:val="24"/>
          <w:szCs w:val="24"/>
        </w:rPr>
        <w:t>a/nebo ostatním poníkům, a</w:t>
      </w:r>
      <w:r>
        <w:rPr>
          <w:sz w:val="24"/>
          <w:szCs w:val="24"/>
        </w:rPr>
        <w:t>/nebo</w:t>
      </w:r>
      <w:r w:rsidRPr="00804269">
        <w:rPr>
          <w:sz w:val="24"/>
          <w:szCs w:val="24"/>
        </w:rPr>
        <w:t xml:space="preserve"> obtížně kontrolovatelný pony může být vyloučen ze soutěže. Pokud si nerozumí jezdec s </w:t>
      </w:r>
      <w:r>
        <w:rPr>
          <w:sz w:val="24"/>
          <w:szCs w:val="24"/>
        </w:rPr>
        <w:t>poníkem, je třeba požádat trenéra</w:t>
      </w:r>
      <w:r w:rsidRPr="00804269">
        <w:rPr>
          <w:sz w:val="24"/>
          <w:szCs w:val="24"/>
        </w:rPr>
        <w:t>, aby zkusil vyměnit jezdce před tím, než bude zvíře označeno za nebezpečné</w:t>
      </w:r>
      <w:r>
        <w:rPr>
          <w:sz w:val="24"/>
          <w:szCs w:val="24"/>
        </w:rPr>
        <w:t>. Pokud problém přetrvává, poník bude vyloučen ze závodu.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Pr="00644422" w:rsidRDefault="00454629" w:rsidP="0045462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HODNOCENÍ </w:t>
      </w:r>
    </w:p>
    <w:p w:rsidR="00454629" w:rsidRPr="00644422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BODY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konci každé hry se rozdělují body všem družstvům podle pořadí v cíli. Přidává se o jeden bod víc než je týmů (výjim</w:t>
      </w:r>
      <w:r w:rsidR="00F00412">
        <w:rPr>
          <w:sz w:val="24"/>
          <w:szCs w:val="24"/>
        </w:rPr>
        <w:t xml:space="preserve">ka: mezinárodní soutěže </w:t>
      </w:r>
      <w:proofErr w:type="spellStart"/>
      <w:r w:rsidR="00F00412">
        <w:rPr>
          <w:sz w:val="24"/>
          <w:szCs w:val="24"/>
        </w:rPr>
        <w:t>Mounted</w:t>
      </w:r>
      <w:proofErr w:type="spellEnd"/>
      <w:r w:rsidR="00F00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Games) </w:t>
      </w:r>
    </w:p>
    <w:p w:rsidR="00454629" w:rsidRDefault="00F00412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 w:rsidR="00454629">
        <w:rPr>
          <w:sz w:val="24"/>
          <w:szCs w:val="24"/>
        </w:rPr>
        <w:t>šest týmů: první – 7bodů, poslední – 2body</w:t>
      </w:r>
    </w:p>
    <w:p w:rsidR="00454629" w:rsidRDefault="00F00412" w:rsidP="00454629">
      <w:pPr>
        <w:pStyle w:val="Odstavecseseznamem"/>
        <w:ind w:firstLine="6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Mounted</w:t>
      </w:r>
      <w:proofErr w:type="spellEnd"/>
      <w:r>
        <w:rPr>
          <w:sz w:val="24"/>
          <w:szCs w:val="24"/>
        </w:rPr>
        <w:t xml:space="preserve"> </w:t>
      </w:r>
      <w:r w:rsidR="00454629">
        <w:rPr>
          <w:sz w:val="24"/>
          <w:szCs w:val="24"/>
        </w:rPr>
        <w:t>Games: první – 6 bodů, poslední – 1 bod</w:t>
      </w:r>
    </w:p>
    <w:p w:rsidR="00454629" w:rsidRDefault="00454629" w:rsidP="004546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základě součtu bodů za každou hru se stanoví konečné pořadí.</w:t>
      </w:r>
    </w:p>
    <w:p w:rsidR="00454629" w:rsidRDefault="00454629" w:rsidP="00454629">
      <w:pPr>
        <w:tabs>
          <w:tab w:val="left" w:pos="709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0412" w:rsidRDefault="00F00412" w:rsidP="00F00412">
      <w:pPr>
        <w:pStyle w:val="Odstavecseseznamem"/>
        <w:tabs>
          <w:tab w:val="left" w:pos="709"/>
        </w:tabs>
        <w:jc w:val="both"/>
        <w:rPr>
          <w:sz w:val="24"/>
          <w:szCs w:val="24"/>
          <w:u w:val="single"/>
        </w:rPr>
      </w:pPr>
    </w:p>
    <w:p w:rsidR="00454629" w:rsidRPr="00644422" w:rsidRDefault="00454629" w:rsidP="00454629">
      <w:pPr>
        <w:pStyle w:val="Odstavecseseznamem"/>
        <w:numPr>
          <w:ilvl w:val="1"/>
          <w:numId w:val="4"/>
        </w:numPr>
        <w:tabs>
          <w:tab w:val="left" w:pos="709"/>
        </w:tabs>
        <w:jc w:val="both"/>
        <w:rPr>
          <w:sz w:val="24"/>
          <w:szCs w:val="24"/>
          <w:u w:val="single"/>
        </w:rPr>
      </w:pPr>
      <w:r w:rsidRPr="00644422">
        <w:rPr>
          <w:sz w:val="24"/>
          <w:szCs w:val="24"/>
          <w:u w:val="single"/>
        </w:rPr>
        <w:t>ROVNOST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Při rovnosti bodů mezi více družstvy lze uspořádat navíc ještě jednu hru (Pět vlajek), abychom rozdělili týmy ex-</w:t>
      </w:r>
      <w:proofErr w:type="spellStart"/>
      <w:r>
        <w:rPr>
          <w:sz w:val="24"/>
          <w:szCs w:val="24"/>
        </w:rPr>
        <w:t>equo</w:t>
      </w:r>
      <w:proofErr w:type="spellEnd"/>
      <w:r>
        <w:rPr>
          <w:sz w:val="24"/>
          <w:szCs w:val="24"/>
        </w:rPr>
        <w:t>. Pokud se jedná o ex-</w:t>
      </w:r>
      <w:proofErr w:type="spellStart"/>
      <w:r>
        <w:rPr>
          <w:sz w:val="24"/>
          <w:szCs w:val="24"/>
        </w:rPr>
        <w:t>equo</w:t>
      </w:r>
      <w:proofErr w:type="spellEnd"/>
      <w:r>
        <w:rPr>
          <w:sz w:val="24"/>
          <w:szCs w:val="24"/>
        </w:rPr>
        <w:t xml:space="preserve"> na jednom z prvních tří míst, můžeme také buďto použít výsledek z poslední hry anebo počet vyhraných her</w:t>
      </w:r>
      <w:r w:rsidR="00F00412">
        <w:rPr>
          <w:sz w:val="24"/>
          <w:szCs w:val="24"/>
        </w:rPr>
        <w:t xml:space="preserve"> </w:t>
      </w:r>
      <w:r>
        <w:rPr>
          <w:sz w:val="24"/>
          <w:szCs w:val="24"/>
        </w:rPr>
        <w:t>v dané soutěži. Tohle rozhodnutí musí být povinně učiněno již na briefingu, nestane-li s</w:t>
      </w:r>
      <w:r w:rsidR="00F00412">
        <w:rPr>
          <w:sz w:val="24"/>
          <w:szCs w:val="24"/>
        </w:rPr>
        <w:t xml:space="preserve">e tak, hraje se povinně hra </w:t>
      </w:r>
      <w:proofErr w:type="gramStart"/>
      <w:r w:rsidR="00F00412">
        <w:rPr>
          <w:sz w:val="24"/>
          <w:szCs w:val="24"/>
        </w:rPr>
        <w:t>Pět</w:t>
      </w:r>
      <w:proofErr w:type="gramEnd"/>
      <w:r w:rsidR="00F00412">
        <w:rPr>
          <w:sz w:val="24"/>
          <w:szCs w:val="24"/>
        </w:rPr>
        <w:t xml:space="preserve"> </w:t>
      </w:r>
      <w:r>
        <w:rPr>
          <w:sz w:val="24"/>
          <w:szCs w:val="24"/>
        </w:rPr>
        <w:t>vlajek.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Pr="00644422" w:rsidRDefault="00454629" w:rsidP="00454629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 w:rsidRPr="00644422">
        <w:rPr>
          <w:sz w:val="24"/>
          <w:szCs w:val="24"/>
          <w:u w:val="single"/>
        </w:rPr>
        <w:t>VYLOUČENÍ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Každý neopravený omyl znamená vyloučení družstva v dané hře.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Je-li družstvo vyloučeno, obdrží 1 bod a nezáleží, v jakém pořadí dojelo do cíle. Když bylo první (ze šesti), tak klesne ze 7 na 1 bod a ostatní družstva si o jedno místo polepší. To se netýk</w:t>
      </w:r>
      <w:r w:rsidR="00F00412">
        <w:rPr>
          <w:sz w:val="24"/>
          <w:szCs w:val="24"/>
        </w:rPr>
        <w:t xml:space="preserve">á mezinárodních soutěží </w:t>
      </w:r>
      <w:proofErr w:type="spellStart"/>
      <w:r w:rsidR="00F00412">
        <w:rPr>
          <w:sz w:val="24"/>
          <w:szCs w:val="24"/>
        </w:rPr>
        <w:t>Mounted</w:t>
      </w:r>
      <w:proofErr w:type="spellEnd"/>
      <w:r w:rsidR="00F00412">
        <w:rPr>
          <w:sz w:val="24"/>
          <w:szCs w:val="24"/>
        </w:rPr>
        <w:t xml:space="preserve"> </w:t>
      </w:r>
      <w:r>
        <w:rPr>
          <w:sz w:val="24"/>
          <w:szCs w:val="24"/>
        </w:rPr>
        <w:t>Games, kde si vyloučené družstvo nepřipíše žádný bod.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 pedagogického hlediska, hlavně u těch nejmladších kategorií,</w:t>
      </w:r>
      <w:r w:rsidR="00F00412">
        <w:rPr>
          <w:sz w:val="24"/>
          <w:szCs w:val="24"/>
        </w:rPr>
        <w:t xml:space="preserve"> je dobré, aby je hlavní sudí</w:t>
      </w:r>
      <w:r>
        <w:rPr>
          <w:sz w:val="24"/>
          <w:szCs w:val="24"/>
        </w:rPr>
        <w:t xml:space="preserve"> ocenil, a např. místo pojmu „družstvo vyloučeno“ používal „tým získal v této hře jeden bod“ a zároveň jim přesně vysvětlil, jak měla být provedena oprava.</w:t>
      </w:r>
    </w:p>
    <w:p w:rsidR="00F00412" w:rsidRDefault="00F00412" w:rsidP="00454629">
      <w:pPr>
        <w:pStyle w:val="Odstavecseseznamem"/>
        <w:jc w:val="both"/>
        <w:rPr>
          <w:sz w:val="24"/>
          <w:szCs w:val="24"/>
        </w:rPr>
      </w:pPr>
    </w:p>
    <w:p w:rsidR="00454629" w:rsidRPr="00644422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Třetí napomenutí adresované stejnému družstvu ho vylučuje.</w:t>
      </w: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AF1DF1" w:rsidRDefault="00570530" w:rsidP="00AF1DF1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04.25pt;margin-top:711.6pt;width:64.15pt;height:18.85pt;z-index:251662336;mso-width-relative:margin;mso-height-relative:margin" stroked="f">
            <v:textbox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Kužely, stoly</w:t>
                  </w:r>
                </w:p>
              </w:txbxContent>
            </v:textbox>
          </v:shape>
        </w:pict>
      </w:r>
      <w:proofErr w:type="spellStart"/>
      <w:r w:rsidR="00AF1DF1">
        <w:rPr>
          <w:sz w:val="24"/>
          <w:szCs w:val="24"/>
        </w:rPr>
        <w:t>pomenutí</w:t>
      </w:r>
      <w:proofErr w:type="spellEnd"/>
      <w:r w:rsidR="00AF1DF1">
        <w:rPr>
          <w:sz w:val="24"/>
          <w:szCs w:val="24"/>
        </w:rPr>
        <w:t>)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9" editas="canvas" style="width:324.75pt;height:727.5pt;mso-position-horizontal-relative:char;mso-position-vertical-relative:line" coordsize="6495,14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6495;height:14550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width:6495;height:14550">
              <v:imagedata r:id="rId6" o:title=""/>
            </v:shape>
            <v:shape id="_x0000_s1042" type="#_x0000_t202" style="position:absolute;left:1659;top:12888;width:1705;height:451;mso-width-relative:margin;mso-height-relative:margin" stroked="f">
              <v:textbox>
                <w:txbxContent>
                  <w:p w:rsidR="00AF1DF1" w:rsidRDefault="00AF1DF1" w:rsidP="00AF1DF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“ČEKÁRNA“</w:t>
                    </w:r>
                  </w:p>
                </w:txbxContent>
              </v:textbox>
            </v:shape>
            <v:shape id="_x0000_s1043" type="#_x0000_t202" style="position:absolute;left:1490;top:11565;width:2379;height:451;mso-width-relative:margin;mso-height-relative:margin" stroked="f">
              <v:textbox>
                <w:txbxContent>
                  <w:p w:rsidR="00AF1DF1" w:rsidRDefault="00AF1DF1" w:rsidP="00AF1DF1">
                    <w:r>
                      <w:rPr>
                        <w:i/>
                        <w:sz w:val="24"/>
                        <w:szCs w:val="24"/>
                      </w:rPr>
                      <w:t>“ZONA PŘEDÁNÍ“</w:t>
                    </w:r>
                  </w:p>
                </w:txbxContent>
              </v:textbox>
            </v:shape>
            <v:shape id="_x0000_s1044" type="#_x0000_t202" style="position:absolute;left:1393;top:1645;width:2379;height:451;mso-width-relative:margin;mso-height-relative:margin" stroked="f">
              <v:textbox>
                <w:txbxContent>
                  <w:p w:rsidR="00AF1DF1" w:rsidRDefault="00AF1DF1" w:rsidP="00AF1DF1">
                    <w:r>
                      <w:rPr>
                        <w:i/>
                        <w:sz w:val="24"/>
                        <w:szCs w:val="24"/>
                      </w:rPr>
                      <w:t>“ZONA PŘEDÁNÍ“</w:t>
                    </w:r>
                  </w:p>
                </w:txbxContent>
              </v:textbox>
            </v:shape>
            <v:shape id="_x0000_s1045" type="#_x0000_t202" style="position:absolute;left:1659;top:282;width:1705;height:451;mso-width-relative:margin;mso-height-relative:margin" stroked="f">
              <v:textbox>
                <w:txbxContent>
                  <w:p w:rsidR="00AF1DF1" w:rsidRDefault="00AF1DF1" w:rsidP="00AF1DF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“ČEKÁRNA“</w:t>
                    </w:r>
                  </w:p>
                </w:txbxContent>
              </v:textbox>
            </v:shape>
            <v:shape id="_x0000_s1046" type="#_x0000_t202" style="position:absolute;left:1744;top:12119;width:1620;height:377;mso-width-relative:margin;mso-height-relative:margin" stroked="f">
              <v:textbox>
                <w:txbxContent>
                  <w:p w:rsidR="00AF1DF1" w:rsidRDefault="00AF1DF1" w:rsidP="00AF1D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Čára od čekárny</w:t>
                    </w:r>
                  </w:p>
                </w:txbxContent>
              </v:textbox>
            </v:shape>
            <v:shape id="_x0000_s1047" type="#_x0000_t202" style="position:absolute;left:1744;top:10795;width:1452;height:339;mso-width-relative:margin;mso-height-relative:margin;v-text-anchor:middle" stroked="f">
              <v:textbox inset=",0">
                <w:txbxContent>
                  <w:p w:rsidR="00AF1DF1" w:rsidRDefault="00AF1DF1" w:rsidP="00AF1D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Startovní čára</w:t>
                    </w:r>
                  </w:p>
                </w:txbxContent>
              </v:textbox>
            </v:shape>
            <v:shape id="_x0000_s1048" type="#_x0000_t202" style="position:absolute;left:1757;top:1067;width:1607;height:389;mso-width-relative:margin;mso-height-relative:margin;v-text-anchor:middle" stroked="f">
              <v:textbox inset="5mm,2mm,5mm,0">
                <w:txbxContent>
                  <w:p w:rsidR="00AF1DF1" w:rsidRDefault="00AF1DF1" w:rsidP="00AF1D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Zadní čára</w:t>
                    </w:r>
                  </w:p>
                </w:txbxContent>
              </v:textbox>
            </v:shape>
            <v:shape id="_x0000_s1049" type="#_x0000_t202" style="position:absolute;left:1744;top:2416;width:1932;height:377;mso-width-relative:margin;mso-height-relative:margin;v-text-anchor:middle" stroked="f">
              <v:textbox>
                <w:txbxContent>
                  <w:p w:rsidR="00AF1DF1" w:rsidRDefault="00AF1DF1" w:rsidP="00AF1D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Čára pro předání</w:t>
                    </w:r>
                  </w:p>
                </w:txbxContent>
              </v:textbox>
            </v:shape>
            <v:shape id="_x0000_s1050" type="#_x0000_t202" style="position:absolute;left:758;top:14173;width:803;height:377;mso-width-relative:margin;mso-height-relative:margin" stroked="f">
              <v:textbox>
                <w:txbxContent>
                  <w:p w:rsidR="00AF1DF1" w:rsidRDefault="00AF1DF1" w:rsidP="00AF1D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Tyčka</w:t>
                    </w:r>
                  </w:p>
                </w:txbxContent>
              </v:textbox>
            </v:shape>
            <v:shape id="_x0000_s1051" type="#_x0000_t202" style="position:absolute;left:998;top:10453;width:1964;height:286;mso-width-relative:margin;mso-height-relative:margin;v-text-anchor:middle" stroked="f">
              <v:textbox inset=",0">
                <w:txbxContent>
                  <w:p w:rsidR="00AF1DF1" w:rsidRDefault="00AF1DF1" w:rsidP="00AF1D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Počet drah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plán dráhy v prostoru 60x20m (viz výše)</w:t>
      </w: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dráhy v prostoru 110x100m </w:t>
      </w:r>
    </w:p>
    <w:p w:rsidR="00AF1DF1" w:rsidRDefault="00AF1DF1" w:rsidP="00AF1DF1">
      <w:pPr>
        <w:pStyle w:val="Odstavecseseznamem"/>
        <w:jc w:val="both"/>
        <w:rPr>
          <w:sz w:val="24"/>
          <w:szCs w:val="24"/>
        </w:rPr>
      </w:pPr>
    </w:p>
    <w:p w:rsidR="00AF1DF1" w:rsidRDefault="00570530" w:rsidP="00AF1DF1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219.8pt;margin-top:276.6pt;width:98.2pt;height:14.3pt;z-index:251661312;mso-width-relative:margin;mso-height-relative:margin;v-text-anchor:middle" stroked="f">
            <v:textbox inset=",0"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Počet drah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224.05pt;margin-top:208.95pt;width:85.25pt;height:16.95pt;z-index:251660288;mso-width-relative:margin;mso-height-relative:margin;v-text-anchor:middle" stroked="f">
            <v:textbox inset=",0"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Středová čára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25.35pt;margin-top:339.95pt;width:81pt;height:18.85pt;z-index:251659264;mso-width-relative:margin;mso-height-relative:margin" stroked="f">
            <v:textbox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Čára od čekárny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219.8pt;margin-top:51.95pt;width:81pt;height:18.85pt;z-index:251658240;mso-width-relative:margin;mso-height-relative:margin" stroked="f">
            <v:textbox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Čára od čekárny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224.05pt;margin-top:88.95pt;width:80.35pt;height:19.45pt;z-index:251656192;mso-width-relative:margin;mso-height-relative:margin;v-text-anchor:middle" stroked="f">
            <v:textbox inset="5mm,2mm,5mm,0"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Zadní čára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19.15pt;margin-top:302.4pt;width:85.25pt;height:16.95pt;z-index:251657216;mso-width-relative:margin;mso-height-relative:margin;v-text-anchor:middle" stroked="f">
            <v:textbox inset=",0">
              <w:txbxContent>
                <w:p w:rsidR="00AF1DF1" w:rsidRDefault="00AF1DF1" w:rsidP="00AF1DF1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Startovní čára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02.3pt;margin-top:70.3pt;width:118.95pt;height:22.55pt;z-index:251654144;mso-width-relative:margin;mso-height-relative:margin" stroked="f">
            <v:textbox>
              <w:txbxContent>
                <w:p w:rsidR="00AF1DF1" w:rsidRDefault="00AF1DF1" w:rsidP="00AF1DF1">
                  <w:r>
                    <w:rPr>
                      <w:i/>
                      <w:sz w:val="24"/>
                      <w:szCs w:val="24"/>
                    </w:rPr>
                    <w:t>“ZONA PŘEDÁNÍ“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202.3pt;margin-top:319.35pt;width:118.95pt;height:22.55pt;z-index:251655168;mso-width-relative:margin;mso-height-relative:margin" stroked="f">
            <v:textbox>
              <w:txbxContent>
                <w:p w:rsidR="00AF1DF1" w:rsidRDefault="00AF1DF1" w:rsidP="00AF1DF1">
                  <w:r>
                    <w:rPr>
                      <w:i/>
                      <w:sz w:val="24"/>
                      <w:szCs w:val="24"/>
                    </w:rPr>
                    <w:t>“ZONA PŘEDÁNÍ“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219.15pt;margin-top:378.4pt;width:85.25pt;height:22.55pt;z-index:251652096;mso-width-relative:margin;mso-height-relative:margin" stroked="f">
            <v:textbox>
              <w:txbxContent>
                <w:p w:rsidR="00AF1DF1" w:rsidRDefault="00AF1DF1" w:rsidP="00AF1DF1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“ČEKÁRNA“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219.15pt;margin-top:24.9pt;width:85.25pt;height:22.55pt;z-index:251653120;mso-width-relative:margin;mso-height-relative:margin" stroked="f">
            <v:textbox>
              <w:txbxContent>
                <w:p w:rsidR="00AF1DF1" w:rsidRDefault="00AF1DF1" w:rsidP="00AF1DF1">
                  <w:pPr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“ČEKÁRNA“</w:t>
                  </w:r>
                </w:p>
              </w:txbxContent>
            </v:textbox>
          </v:shape>
        </w:pict>
      </w:r>
      <w:r w:rsidR="00AF1DF1">
        <w:rPr>
          <w:noProof/>
          <w:sz w:val="24"/>
          <w:szCs w:val="24"/>
        </w:rPr>
        <w:drawing>
          <wp:inline distT="0" distB="0" distL="0" distR="0">
            <wp:extent cx="5760720" cy="5453348"/>
            <wp:effectExtent l="1905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F1" w:rsidRDefault="00AF1DF1" w:rsidP="00454629">
      <w:pPr>
        <w:pStyle w:val="Odstavecseseznamem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454629" w:rsidRDefault="00454629" w:rsidP="00454629">
      <w:pPr>
        <w:pStyle w:val="Odstavecseseznamem"/>
        <w:jc w:val="both"/>
        <w:rPr>
          <w:sz w:val="24"/>
          <w:szCs w:val="24"/>
        </w:rPr>
      </w:pPr>
    </w:p>
    <w:p w:rsidR="00AF1DF1" w:rsidRDefault="00AF1DF1" w:rsidP="00A5634E">
      <w:pPr>
        <w:jc w:val="center"/>
        <w:rPr>
          <w:sz w:val="36"/>
          <w:szCs w:val="36"/>
          <w:u w:val="single"/>
        </w:rPr>
      </w:pPr>
    </w:p>
    <w:p w:rsidR="0053086E" w:rsidRDefault="0053086E"/>
    <w:sectPr w:rsidR="0053086E" w:rsidSect="0075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655"/>
    <w:multiLevelType w:val="hybridMultilevel"/>
    <w:tmpl w:val="3F0638E6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B64220"/>
    <w:multiLevelType w:val="hybridMultilevel"/>
    <w:tmpl w:val="EFC4D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0708"/>
    <w:multiLevelType w:val="hybridMultilevel"/>
    <w:tmpl w:val="B76AEFF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21112"/>
    <w:multiLevelType w:val="hybridMultilevel"/>
    <w:tmpl w:val="ABD83328"/>
    <w:lvl w:ilvl="0" w:tplc="73785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420B6"/>
    <w:multiLevelType w:val="multilevel"/>
    <w:tmpl w:val="6C5A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5">
    <w:nsid w:val="2CA45917"/>
    <w:multiLevelType w:val="hybridMultilevel"/>
    <w:tmpl w:val="1B504968"/>
    <w:lvl w:ilvl="0" w:tplc="FBD853B2">
      <w:start w:val="1"/>
      <w:numFmt w:val="bullet"/>
      <w:lvlText w:val=""/>
      <w:lvlJc w:val="center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04F70C6"/>
    <w:multiLevelType w:val="hybridMultilevel"/>
    <w:tmpl w:val="38A80B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445D2"/>
    <w:multiLevelType w:val="hybridMultilevel"/>
    <w:tmpl w:val="EDEAC6D4"/>
    <w:lvl w:ilvl="0" w:tplc="0E0AE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24D88"/>
    <w:multiLevelType w:val="hybridMultilevel"/>
    <w:tmpl w:val="EDEAC6D4"/>
    <w:lvl w:ilvl="0" w:tplc="0E0AE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543390"/>
    <w:multiLevelType w:val="hybridMultilevel"/>
    <w:tmpl w:val="92BA77EE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>
    <w:nsid w:val="7D5200F3"/>
    <w:multiLevelType w:val="hybridMultilevel"/>
    <w:tmpl w:val="0F90738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6D16E0"/>
    <w:multiLevelType w:val="hybridMultilevel"/>
    <w:tmpl w:val="937EE4C0"/>
    <w:lvl w:ilvl="0" w:tplc="FBD853B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454629"/>
    <w:rsid w:val="00035D50"/>
    <w:rsid w:val="000C3A1A"/>
    <w:rsid w:val="002051F9"/>
    <w:rsid w:val="00272331"/>
    <w:rsid w:val="00272E55"/>
    <w:rsid w:val="002E0905"/>
    <w:rsid w:val="002E522A"/>
    <w:rsid w:val="003613E4"/>
    <w:rsid w:val="003B01C1"/>
    <w:rsid w:val="00433434"/>
    <w:rsid w:val="00454629"/>
    <w:rsid w:val="004C1677"/>
    <w:rsid w:val="00504577"/>
    <w:rsid w:val="0053086E"/>
    <w:rsid w:val="00567A8F"/>
    <w:rsid w:val="00570530"/>
    <w:rsid w:val="007773F9"/>
    <w:rsid w:val="00863399"/>
    <w:rsid w:val="00950CFD"/>
    <w:rsid w:val="00997083"/>
    <w:rsid w:val="00A5634E"/>
    <w:rsid w:val="00A56F36"/>
    <w:rsid w:val="00A6202D"/>
    <w:rsid w:val="00A83C31"/>
    <w:rsid w:val="00AF1DF1"/>
    <w:rsid w:val="00BA3A52"/>
    <w:rsid w:val="00BF3632"/>
    <w:rsid w:val="00C2310F"/>
    <w:rsid w:val="00C447BD"/>
    <w:rsid w:val="00D00446"/>
    <w:rsid w:val="00D21881"/>
    <w:rsid w:val="00DE377F"/>
    <w:rsid w:val="00F00412"/>
    <w:rsid w:val="00F4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6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6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ony-game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2962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14</cp:revision>
  <dcterms:created xsi:type="dcterms:W3CDTF">2015-08-14T10:52:00Z</dcterms:created>
  <dcterms:modified xsi:type="dcterms:W3CDTF">2017-02-25T17:51:00Z</dcterms:modified>
</cp:coreProperties>
</file>